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48C4" w14:textId="536A291A" w:rsidR="00B25F81" w:rsidRDefault="00B25F81" w:rsidP="001E16BD">
      <w:pPr>
        <w:spacing w:before="120" w:after="120"/>
        <w:rPr>
          <w:rFonts w:ascii="Footlight MT Light" w:hAnsi="Footlight MT Light"/>
          <w:b/>
          <w:sz w:val="32"/>
        </w:rPr>
      </w:pPr>
      <w:r>
        <w:rPr>
          <w:rFonts w:ascii="Footlight MT Light" w:hAnsi="Footlight MT Light"/>
          <w:b/>
          <w:sz w:val="32"/>
        </w:rPr>
        <w:t>Proporzionalità diretta e inversa</w:t>
      </w:r>
    </w:p>
    <w:p w14:paraId="4628E9CD" w14:textId="2AB7B7C4" w:rsidR="001E16BD" w:rsidRPr="00D07CF3" w:rsidRDefault="001E16BD" w:rsidP="001E16BD">
      <w:pPr>
        <w:spacing w:before="120" w:after="120"/>
      </w:pPr>
      <w:r w:rsidRPr="00D07CF3">
        <w:t>La proporzionalità trova diverse applicazioni pratiche</w:t>
      </w:r>
      <w:r w:rsidR="00CA7ABF">
        <w:t>. Ne sono esempi la</w:t>
      </w:r>
      <w:r w:rsidRPr="00D07CF3">
        <w:t xml:space="preserve"> percentuale (vista come un rapporto), problemi del tre semplice e composto, problemi di ripartizione semplice, problemi di ripartizione composta e matematica finanziaria (interesse, sconto, …)</w:t>
      </w:r>
      <w:r w:rsidR="00DB1917">
        <w:t>.</w:t>
      </w:r>
      <w:r w:rsidR="00DB1917">
        <w:br/>
      </w:r>
      <w:r w:rsidRPr="00D07CF3">
        <w:t>Per tutti questi problemi è fondamentale stabilire</w:t>
      </w:r>
      <w:r w:rsidR="00DB1917">
        <w:t>,</w:t>
      </w:r>
      <w:r w:rsidRPr="00D07CF3">
        <w:t xml:space="preserve"> prima di impostare qualsiasi strategia risolutiva</w:t>
      </w:r>
      <w:r w:rsidR="00DB1917">
        <w:t>,</w:t>
      </w:r>
      <w:r w:rsidRPr="00D07CF3">
        <w:t xml:space="preserve"> se le grandezze coinvolte sono tra loro </w:t>
      </w:r>
      <w:r w:rsidRPr="00D07CF3">
        <w:rPr>
          <w:color w:val="993300"/>
          <w:u w:val="single"/>
        </w:rPr>
        <w:t>direttamente proporzionali</w:t>
      </w:r>
      <w:r w:rsidRPr="00D07CF3">
        <w:t xml:space="preserve"> o </w:t>
      </w:r>
      <w:r w:rsidRPr="00D07CF3">
        <w:rPr>
          <w:color w:val="993300"/>
          <w:u w:val="single"/>
        </w:rPr>
        <w:t>inversamente proporzionali</w:t>
      </w:r>
      <w:r w:rsidRPr="00D07CF3">
        <w:t>.</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9901CB" w14:paraId="590F0AF3" w14:textId="77777777" w:rsidTr="001E16BD">
        <w:tc>
          <w:tcPr>
            <w:tcW w:w="4606" w:type="dxa"/>
          </w:tcPr>
          <w:p w14:paraId="4CBD6CC1" w14:textId="62FF3999" w:rsidR="009901CB" w:rsidRDefault="009901CB">
            <w:pPr>
              <w:jc w:val="center"/>
              <w:rPr>
                <w:rFonts w:ascii="Footlight MT Light" w:hAnsi="Footlight MT Light"/>
                <w:b/>
                <w:sz w:val="32"/>
              </w:rPr>
            </w:pPr>
            <w:r>
              <w:rPr>
                <w:rFonts w:ascii="Footlight MT Light" w:hAnsi="Footlight MT Light"/>
                <w:b/>
                <w:sz w:val="32"/>
              </w:rPr>
              <w:t>Pro</w:t>
            </w:r>
            <w:r w:rsidR="00916EEE">
              <w:rPr>
                <w:rFonts w:ascii="Footlight MT Light" w:hAnsi="Footlight MT Light"/>
                <w:b/>
                <w:sz w:val="32"/>
              </w:rPr>
              <w:t>porzionalità</w:t>
            </w:r>
            <w:r>
              <w:rPr>
                <w:rFonts w:ascii="Footlight MT Light" w:hAnsi="Footlight MT Light"/>
                <w:b/>
                <w:sz w:val="32"/>
              </w:rPr>
              <w:t xml:space="preserve"> dirett</w:t>
            </w:r>
            <w:r w:rsidR="00916EEE">
              <w:rPr>
                <w:rFonts w:ascii="Footlight MT Light" w:hAnsi="Footlight MT Light"/>
                <w:b/>
                <w:sz w:val="32"/>
              </w:rPr>
              <w:t>a</w:t>
            </w:r>
          </w:p>
        </w:tc>
        <w:tc>
          <w:tcPr>
            <w:tcW w:w="4606" w:type="dxa"/>
          </w:tcPr>
          <w:p w14:paraId="1A01FB36" w14:textId="2B051F6C" w:rsidR="009901CB" w:rsidRDefault="009901CB">
            <w:pPr>
              <w:jc w:val="center"/>
              <w:rPr>
                <w:rFonts w:ascii="Footlight MT Light" w:hAnsi="Footlight MT Light"/>
                <w:b/>
                <w:sz w:val="32"/>
              </w:rPr>
            </w:pPr>
            <w:r>
              <w:rPr>
                <w:rFonts w:ascii="Footlight MT Light" w:hAnsi="Footlight MT Light"/>
                <w:b/>
                <w:sz w:val="32"/>
              </w:rPr>
              <w:t>Pro</w:t>
            </w:r>
            <w:r w:rsidR="00916EEE">
              <w:rPr>
                <w:rFonts w:ascii="Footlight MT Light" w:hAnsi="Footlight MT Light"/>
                <w:b/>
                <w:sz w:val="32"/>
              </w:rPr>
              <w:t>porzionalità</w:t>
            </w:r>
            <w:r>
              <w:rPr>
                <w:rFonts w:ascii="Footlight MT Light" w:hAnsi="Footlight MT Light"/>
                <w:b/>
                <w:sz w:val="32"/>
              </w:rPr>
              <w:t xml:space="preserve"> invers</w:t>
            </w:r>
            <w:r w:rsidR="00916EEE">
              <w:rPr>
                <w:rFonts w:ascii="Footlight MT Light" w:hAnsi="Footlight MT Light"/>
                <w:b/>
                <w:sz w:val="32"/>
              </w:rPr>
              <w:t>a</w:t>
            </w:r>
          </w:p>
        </w:tc>
      </w:tr>
    </w:tbl>
    <w:p w14:paraId="3123FF4B" w14:textId="77777777" w:rsidR="009901CB" w:rsidRDefault="009901CB"/>
    <w:tbl>
      <w:tblPr>
        <w:tblW w:w="9212"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9901CB" w14:paraId="3E8B6E51" w14:textId="77777777" w:rsidTr="00A27220">
        <w:tc>
          <w:tcPr>
            <w:tcW w:w="4606" w:type="dxa"/>
            <w:gridSpan w:val="2"/>
            <w:shd w:val="clear" w:color="auto" w:fill="CCFFCC"/>
          </w:tcPr>
          <w:p w14:paraId="4D05B31E" w14:textId="79FCFA22" w:rsidR="009901CB" w:rsidRPr="00DB1917" w:rsidRDefault="00916EEE">
            <w:pPr>
              <w:jc w:val="center"/>
              <w:rPr>
                <w:rFonts w:ascii="Footlight MT Light" w:hAnsi="Footlight MT Light"/>
                <w:b/>
                <w:color w:val="FF0000"/>
                <w:sz w:val="28"/>
                <w:szCs w:val="22"/>
              </w:rPr>
            </w:pPr>
            <m:oMathPara>
              <m:oMath>
                <m:r>
                  <m:rPr>
                    <m:sty m:val="bi"/>
                  </m:rPr>
                  <w:rPr>
                    <w:rFonts w:ascii="Cambria Math" w:hAnsi="Cambria Math"/>
                    <w:color w:val="FF0000"/>
                    <w:sz w:val="28"/>
                    <w:szCs w:val="22"/>
                  </w:rPr>
                  <m:t>++</m:t>
                </m:r>
              </m:oMath>
            </m:oMathPara>
          </w:p>
        </w:tc>
        <w:tc>
          <w:tcPr>
            <w:tcW w:w="4606" w:type="dxa"/>
            <w:gridSpan w:val="2"/>
            <w:shd w:val="clear" w:color="auto" w:fill="FFFFCC"/>
          </w:tcPr>
          <w:p w14:paraId="6EB55BB0" w14:textId="2A147336" w:rsidR="009901CB" w:rsidRPr="00DB1917" w:rsidRDefault="00916EEE">
            <w:pPr>
              <w:jc w:val="center"/>
              <w:rPr>
                <w:rFonts w:ascii="Footlight MT Light" w:hAnsi="Footlight MT Light"/>
                <w:b/>
                <w:color w:val="FF0000"/>
                <w:sz w:val="28"/>
                <w:szCs w:val="22"/>
              </w:rPr>
            </w:pPr>
            <m:oMathPara>
              <m:oMath>
                <m:r>
                  <m:rPr>
                    <m:sty m:val="bi"/>
                  </m:rPr>
                  <w:rPr>
                    <w:rFonts w:ascii="Cambria Math" w:hAnsi="Cambria Math"/>
                    <w:color w:val="FF0000"/>
                    <w:sz w:val="28"/>
                    <w:szCs w:val="22"/>
                  </w:rPr>
                  <m:t>+-</m:t>
                </m:r>
              </m:oMath>
            </m:oMathPara>
          </w:p>
        </w:tc>
      </w:tr>
      <w:tr w:rsidR="001E16BD" w14:paraId="358DE110" w14:textId="77777777" w:rsidTr="00A27220">
        <w:tc>
          <w:tcPr>
            <w:tcW w:w="4606" w:type="dxa"/>
            <w:gridSpan w:val="2"/>
            <w:shd w:val="clear" w:color="auto" w:fill="CCFFCC"/>
          </w:tcPr>
          <w:p w14:paraId="241F1513" w14:textId="6DD2E3C4" w:rsidR="001E16BD" w:rsidRDefault="001E16BD" w:rsidP="001E16BD">
            <w:pPr>
              <w:rPr>
                <w:sz w:val="26"/>
              </w:rPr>
            </w:pPr>
            <w:r w:rsidRPr="0074287D">
              <w:rPr>
                <w:sz w:val="24"/>
              </w:rPr>
              <w:t xml:space="preserve">Due grandezze variabili e tra di loro dipendenti sono direttamente proporzionali quando al raddoppiare, triplicare, ecc., di una anche il corrispondente valore dell’altra raddoppia, triplica, ecc. </w:t>
            </w:r>
          </w:p>
        </w:tc>
        <w:tc>
          <w:tcPr>
            <w:tcW w:w="4606" w:type="dxa"/>
            <w:gridSpan w:val="2"/>
            <w:shd w:val="clear" w:color="auto" w:fill="FFFFCC"/>
          </w:tcPr>
          <w:p w14:paraId="3C23695D" w14:textId="0D3EE01A" w:rsidR="001E16BD" w:rsidRDefault="001E16BD" w:rsidP="001E16BD">
            <w:pPr>
              <w:rPr>
                <w:sz w:val="26"/>
              </w:rPr>
            </w:pPr>
            <w:r w:rsidRPr="0074287D">
              <w:rPr>
                <w:sz w:val="24"/>
              </w:rPr>
              <w:t>Due grandezze variabili e tra di loro dipendenti sono inversamente proporzionali quando al raddoppiare, triplicare, ecc., di una, il corrispondente valore dell’altra diventa la metà, un terzo, ecc.</w:t>
            </w:r>
          </w:p>
        </w:tc>
      </w:tr>
      <w:tr w:rsidR="001E16BD" w14:paraId="6922DD72" w14:textId="77777777" w:rsidTr="00A27220">
        <w:tc>
          <w:tcPr>
            <w:tcW w:w="4606" w:type="dxa"/>
            <w:gridSpan w:val="2"/>
            <w:shd w:val="clear" w:color="auto" w:fill="CCFFCC"/>
          </w:tcPr>
          <w:p w14:paraId="568E3E0A" w14:textId="6F5DFE77" w:rsidR="001E16BD" w:rsidRPr="0074287D" w:rsidRDefault="001E16BD" w:rsidP="00DB1917">
            <w:pPr>
              <w:pStyle w:val="NormaleWeb"/>
              <w:spacing w:before="120" w:beforeAutospacing="0" w:after="120" w:afterAutospacing="0" w:line="240" w:lineRule="auto"/>
              <w:rPr>
                <w:rFonts w:ascii="Times New Roman" w:hAnsi="Times New Roman" w:cs="Times New Roman"/>
                <w:sz w:val="20"/>
                <w:szCs w:val="20"/>
              </w:rPr>
            </w:pPr>
            <w:r w:rsidRPr="0074287D">
              <w:rPr>
                <w:rFonts w:ascii="Times New Roman" w:hAnsi="Times New Roman" w:cs="Times New Roman"/>
                <w:sz w:val="20"/>
                <w:szCs w:val="20"/>
              </w:rPr>
              <w:t>La distanza percorsa</w:t>
            </w:r>
            <w:r>
              <w:rPr>
                <w:rFonts w:ascii="Times New Roman" w:hAnsi="Times New Roman" w:cs="Times New Roman"/>
                <w:sz w:val="20"/>
                <w:szCs w:val="20"/>
              </w:rPr>
              <w:t>, a parità di velocità,</w:t>
            </w:r>
            <w:r w:rsidRPr="0074287D">
              <w:rPr>
                <w:rFonts w:ascii="Times New Roman" w:hAnsi="Times New Roman" w:cs="Times New Roman"/>
                <w:sz w:val="20"/>
                <w:szCs w:val="20"/>
              </w:rPr>
              <w:t xml:space="preserve"> è proporzionale al tempo</w:t>
            </w:r>
            <w:r>
              <w:rPr>
                <w:rFonts w:ascii="Times New Roman" w:hAnsi="Times New Roman" w:cs="Times New Roman"/>
                <w:sz w:val="20"/>
                <w:szCs w:val="20"/>
              </w:rPr>
              <w:t xml:space="preserve"> trascorso</w:t>
            </w:r>
            <w:r w:rsidRPr="0074287D">
              <w:rPr>
                <w:rFonts w:ascii="Times New Roman" w:hAnsi="Times New Roman" w:cs="Times New Roman"/>
                <w:sz w:val="20"/>
                <w:szCs w:val="20"/>
              </w:rPr>
              <w:t xml:space="preserve">. </w:t>
            </w:r>
            <w:r>
              <w:rPr>
                <w:rFonts w:ascii="Times New Roman" w:hAnsi="Times New Roman" w:cs="Times New Roman"/>
                <w:sz w:val="20"/>
                <w:szCs w:val="20"/>
              </w:rPr>
              <w:br/>
              <w:t>In un tempo doppio,</w:t>
            </w:r>
            <w:r w:rsidRPr="0074287D">
              <w:rPr>
                <w:rFonts w:ascii="Times New Roman" w:hAnsi="Times New Roman" w:cs="Times New Roman"/>
                <w:sz w:val="20"/>
                <w:szCs w:val="20"/>
              </w:rPr>
              <w:t xml:space="preserve"> </w:t>
            </w:r>
            <w:r>
              <w:rPr>
                <w:rFonts w:ascii="Times New Roman" w:hAnsi="Times New Roman" w:cs="Times New Roman"/>
                <w:sz w:val="20"/>
                <w:szCs w:val="20"/>
              </w:rPr>
              <w:t xml:space="preserve">mantenendo una velocità costante, </w:t>
            </w:r>
            <w:r w:rsidRPr="0074287D">
              <w:rPr>
                <w:rFonts w:ascii="Times New Roman" w:hAnsi="Times New Roman" w:cs="Times New Roman"/>
                <w:sz w:val="20"/>
                <w:szCs w:val="20"/>
              </w:rPr>
              <w:t xml:space="preserve">percorrerete una distanza doppia, </w:t>
            </w:r>
            <w:r w:rsidR="00DB1917">
              <w:rPr>
                <w:rFonts w:ascii="Times New Roman" w:hAnsi="Times New Roman" w:cs="Times New Roman"/>
                <w:sz w:val="20"/>
                <w:szCs w:val="20"/>
              </w:rPr>
              <w:t>in un tempo</w:t>
            </w:r>
            <w:r w:rsidRPr="0074287D">
              <w:rPr>
                <w:rFonts w:ascii="Times New Roman" w:hAnsi="Times New Roman" w:cs="Times New Roman"/>
                <w:sz w:val="20"/>
                <w:szCs w:val="20"/>
              </w:rPr>
              <w:t xml:space="preserve"> triplo</w:t>
            </w:r>
            <w:r w:rsidR="00DB1917">
              <w:rPr>
                <w:rFonts w:ascii="Times New Roman" w:hAnsi="Times New Roman" w:cs="Times New Roman"/>
                <w:sz w:val="20"/>
                <w:szCs w:val="20"/>
              </w:rPr>
              <w:t xml:space="preserve"> </w:t>
            </w:r>
            <w:r w:rsidRPr="0074287D">
              <w:rPr>
                <w:rFonts w:ascii="Times New Roman" w:hAnsi="Times New Roman" w:cs="Times New Roman"/>
                <w:sz w:val="20"/>
                <w:szCs w:val="20"/>
              </w:rPr>
              <w:t xml:space="preserve">percorrete una distanza tripla e così via. </w:t>
            </w:r>
          </w:p>
          <w:p w14:paraId="1D4B3007" w14:textId="2C20DB5A" w:rsidR="001E16BD" w:rsidRDefault="001E16BD" w:rsidP="00DB1917">
            <w:pPr>
              <w:spacing w:before="120" w:after="120"/>
              <w:rPr>
                <w:b/>
                <w:sz w:val="26"/>
              </w:rPr>
            </w:pPr>
            <w:r w:rsidRPr="0074287D">
              <w:t>Il costo pagato per acquistare dei quaderni</w:t>
            </w:r>
            <w:r>
              <w:t xml:space="preserve">, a parità di prezzo unitario, </w:t>
            </w:r>
            <w:r w:rsidRPr="0074287D">
              <w:t>raddoppia se ne comperate il doppio, triplica se ne comperate il triplo e così via.</w:t>
            </w:r>
          </w:p>
        </w:tc>
        <w:tc>
          <w:tcPr>
            <w:tcW w:w="4606" w:type="dxa"/>
            <w:gridSpan w:val="2"/>
            <w:shd w:val="clear" w:color="auto" w:fill="FFFFCC"/>
          </w:tcPr>
          <w:p w14:paraId="41AA41CC" w14:textId="00816CC0" w:rsidR="001E16BD" w:rsidRPr="0074287D" w:rsidRDefault="001E16BD" w:rsidP="001E16BD">
            <w:pPr>
              <w:pStyle w:val="NormaleWeb"/>
              <w:spacing w:beforeLines="60" w:before="144" w:beforeAutospacing="0" w:afterLines="60" w:after="144" w:afterAutospacing="0" w:line="240" w:lineRule="auto"/>
              <w:rPr>
                <w:rFonts w:ascii="Times New Roman" w:hAnsi="Times New Roman" w:cs="Times New Roman"/>
                <w:sz w:val="20"/>
                <w:szCs w:val="20"/>
              </w:rPr>
            </w:pPr>
            <w:r>
              <w:rPr>
                <w:rFonts w:ascii="Times New Roman" w:hAnsi="Times New Roman" w:cs="Times New Roman"/>
                <w:sz w:val="20"/>
                <w:szCs w:val="20"/>
              </w:rPr>
              <w:t>Data una quantità d</w:t>
            </w:r>
            <w:r w:rsidRPr="0074287D">
              <w:rPr>
                <w:rFonts w:ascii="Times New Roman" w:hAnsi="Times New Roman" w:cs="Times New Roman"/>
                <w:sz w:val="20"/>
                <w:szCs w:val="20"/>
              </w:rPr>
              <w:t>i vino</w:t>
            </w:r>
            <w:r>
              <w:rPr>
                <w:rFonts w:ascii="Times New Roman" w:hAnsi="Times New Roman" w:cs="Times New Roman"/>
                <w:sz w:val="20"/>
                <w:szCs w:val="20"/>
              </w:rPr>
              <w:t xml:space="preserve"> prefissata, quello</w:t>
            </w:r>
            <w:r w:rsidRPr="0074287D">
              <w:rPr>
                <w:rFonts w:ascii="Times New Roman" w:hAnsi="Times New Roman" w:cs="Times New Roman"/>
                <w:sz w:val="20"/>
                <w:szCs w:val="20"/>
              </w:rPr>
              <w:t xml:space="preserve"> disponibile per persona è inversamente proporzionale al numero di persone che siedono al tavolo</w:t>
            </w:r>
            <w:r>
              <w:rPr>
                <w:rFonts w:ascii="Times New Roman" w:hAnsi="Times New Roman" w:cs="Times New Roman"/>
                <w:sz w:val="20"/>
                <w:szCs w:val="20"/>
              </w:rPr>
              <w:t xml:space="preserve"> (più sono le persone meno ne spetterà a ognuno)</w:t>
            </w:r>
            <w:r w:rsidRPr="0074287D">
              <w:rPr>
                <w:rFonts w:ascii="Times New Roman" w:hAnsi="Times New Roman" w:cs="Times New Roman"/>
                <w:sz w:val="20"/>
                <w:szCs w:val="20"/>
              </w:rPr>
              <w:t>.</w:t>
            </w:r>
          </w:p>
          <w:p w14:paraId="2C0579EA" w14:textId="3BAAFADD" w:rsidR="001E16BD" w:rsidRDefault="001E16BD" w:rsidP="001E16BD">
            <w:pPr>
              <w:rPr>
                <w:sz w:val="26"/>
              </w:rPr>
            </w:pPr>
            <w:r w:rsidRPr="0074287D">
              <w:t>Il tempo impiegato per compiere un dato lavoro è inversamente proporzionale al numero di operai impiegati (un maggior numero di operai richiede un minore tempo)</w:t>
            </w:r>
          </w:p>
        </w:tc>
      </w:tr>
      <w:tr w:rsidR="00DB1917" w14:paraId="47F9F656" w14:textId="77777777" w:rsidTr="00A27220">
        <w:tc>
          <w:tcPr>
            <w:tcW w:w="4606" w:type="dxa"/>
            <w:gridSpan w:val="2"/>
            <w:shd w:val="clear" w:color="auto" w:fill="CCFFCC"/>
          </w:tcPr>
          <w:p w14:paraId="128E2412" w14:textId="695A4CD5" w:rsidR="00DB1917" w:rsidRDefault="00DB1917" w:rsidP="00CA7ABF">
            <w:pPr>
              <w:spacing w:before="120" w:after="120"/>
              <w:rPr>
                <w:b/>
                <w:sz w:val="26"/>
              </w:rPr>
            </w:pPr>
            <w:r w:rsidRPr="0074287D">
              <w:rPr>
                <w:color w:val="0000FF"/>
              </w:rPr>
              <w:t xml:space="preserve">Due grandezze variabili e tra di loro dipendenti sono direttamente proporzionali se è </w:t>
            </w:r>
            <w:r w:rsidRPr="00E92F45">
              <w:rPr>
                <w:b/>
                <w:bCs/>
                <w:color w:val="0000FF"/>
                <w:u w:val="single"/>
              </w:rPr>
              <w:t>costante il rapporto tra due valori</w:t>
            </w:r>
            <w:r w:rsidRPr="0074287D">
              <w:rPr>
                <w:color w:val="0000FF"/>
              </w:rPr>
              <w:t xml:space="preserve"> corrispondenti, qualunque sia la coppia di valori che si considera.</w:t>
            </w:r>
          </w:p>
        </w:tc>
        <w:tc>
          <w:tcPr>
            <w:tcW w:w="4606" w:type="dxa"/>
            <w:gridSpan w:val="2"/>
            <w:shd w:val="clear" w:color="auto" w:fill="FFFFCC"/>
          </w:tcPr>
          <w:p w14:paraId="61E9233E" w14:textId="36870848" w:rsidR="00DB1917" w:rsidRDefault="00DB1917" w:rsidP="00CA7ABF">
            <w:pPr>
              <w:spacing w:before="120" w:after="120"/>
              <w:rPr>
                <w:sz w:val="26"/>
              </w:rPr>
            </w:pPr>
            <w:r w:rsidRPr="0074287D">
              <w:rPr>
                <w:color w:val="0000FF"/>
              </w:rPr>
              <w:t xml:space="preserve">Due grandezze variabili e tra di loro dipendenti sono inversamente proporzionali se è </w:t>
            </w:r>
            <w:r w:rsidRPr="00E92F45">
              <w:rPr>
                <w:b/>
                <w:bCs/>
                <w:color w:val="0000FF"/>
                <w:u w:val="single"/>
              </w:rPr>
              <w:t>costante il prodotto di due loro valori</w:t>
            </w:r>
            <w:r w:rsidRPr="0074287D">
              <w:rPr>
                <w:color w:val="0000FF"/>
              </w:rPr>
              <w:t xml:space="preserve"> corrispondenti, qualunque sia la coppia di valori che si considera.</w:t>
            </w:r>
          </w:p>
        </w:tc>
      </w:tr>
      <w:tr w:rsidR="00DA3457" w:rsidRPr="00DA3457" w14:paraId="120A73B2" w14:textId="77777777" w:rsidTr="00A27220">
        <w:tc>
          <w:tcPr>
            <w:tcW w:w="4606" w:type="dxa"/>
            <w:gridSpan w:val="2"/>
            <w:tcBorders>
              <w:top w:val="single" w:sz="6" w:space="0" w:color="auto"/>
              <w:left w:val="single" w:sz="6" w:space="0" w:color="auto"/>
              <w:bottom w:val="single" w:sz="6" w:space="0" w:color="auto"/>
              <w:right w:val="single" w:sz="6" w:space="0" w:color="auto"/>
            </w:tcBorders>
            <w:shd w:val="clear" w:color="auto" w:fill="CCFFCC"/>
          </w:tcPr>
          <w:p w14:paraId="7F7B89FE" w14:textId="77777777" w:rsidR="00DA3457" w:rsidRPr="00DA3457" w:rsidRDefault="00DA3457" w:rsidP="00DA3457">
            <w:pPr>
              <w:spacing w:before="120" w:after="120"/>
              <w:jc w:val="center"/>
              <w:rPr>
                <w:color w:val="C00000"/>
                <w:sz w:val="24"/>
                <w:szCs w:val="24"/>
              </w:rPr>
            </w:pPr>
            <w:r w:rsidRPr="00DA3457">
              <w:rPr>
                <w:color w:val="C00000"/>
                <w:sz w:val="24"/>
                <w:szCs w:val="24"/>
              </w:rPr>
              <w:t>METODO DI RIDUZIONE ALL’UNITA’</w:t>
            </w:r>
          </w:p>
        </w:tc>
        <w:tc>
          <w:tcPr>
            <w:tcW w:w="4606" w:type="dxa"/>
            <w:gridSpan w:val="2"/>
            <w:tcBorders>
              <w:top w:val="single" w:sz="6" w:space="0" w:color="auto"/>
              <w:left w:val="single" w:sz="6" w:space="0" w:color="auto"/>
              <w:bottom w:val="single" w:sz="6" w:space="0" w:color="auto"/>
              <w:right w:val="single" w:sz="6" w:space="0" w:color="auto"/>
            </w:tcBorders>
            <w:shd w:val="clear" w:color="auto" w:fill="FFFFCC"/>
          </w:tcPr>
          <w:p w14:paraId="4169C72A" w14:textId="77777777" w:rsidR="00DA3457" w:rsidRPr="00DA3457" w:rsidRDefault="00DA3457" w:rsidP="00DA3457">
            <w:pPr>
              <w:spacing w:before="120" w:after="120"/>
              <w:jc w:val="center"/>
              <w:rPr>
                <w:color w:val="C00000"/>
                <w:sz w:val="24"/>
                <w:szCs w:val="24"/>
              </w:rPr>
            </w:pPr>
            <w:r w:rsidRPr="00DA3457">
              <w:rPr>
                <w:color w:val="C00000"/>
                <w:sz w:val="24"/>
                <w:szCs w:val="24"/>
              </w:rPr>
              <w:t>METODO DI CALCOLO DEL TOTALE</w:t>
            </w:r>
          </w:p>
        </w:tc>
      </w:tr>
      <w:tr w:rsidR="00DB1917" w14:paraId="5018ED03" w14:textId="77777777" w:rsidTr="00A27220">
        <w:tc>
          <w:tcPr>
            <w:tcW w:w="4606" w:type="dxa"/>
            <w:gridSpan w:val="2"/>
            <w:shd w:val="clear" w:color="auto" w:fill="CCFFCC"/>
          </w:tcPr>
          <w:p w14:paraId="6E52E285" w14:textId="77777777" w:rsidR="00DB1917" w:rsidRDefault="00DB1917" w:rsidP="00CA7ABF">
            <w:pPr>
              <w:pStyle w:val="NormaleWeb"/>
              <w:spacing w:before="120" w:beforeAutospacing="0" w:after="120" w:afterAutospacing="0" w:line="240" w:lineRule="auto"/>
              <w:rPr>
                <w:rFonts w:ascii="Times New Roman" w:hAnsi="Times New Roman" w:cs="Times New Roman"/>
                <w:sz w:val="20"/>
                <w:szCs w:val="20"/>
              </w:rPr>
            </w:pPr>
            <w:r w:rsidRPr="0074287D">
              <w:rPr>
                <w:rFonts w:ascii="Times New Roman" w:hAnsi="Times New Roman" w:cs="Times New Roman"/>
                <w:sz w:val="20"/>
                <w:szCs w:val="20"/>
              </w:rPr>
              <w:t xml:space="preserve">Distanza percorsa e tempo </w:t>
            </w:r>
            <w:r>
              <w:rPr>
                <w:rFonts w:ascii="Times New Roman" w:hAnsi="Times New Roman" w:cs="Times New Roman"/>
                <w:sz w:val="20"/>
                <w:szCs w:val="20"/>
              </w:rPr>
              <w:t xml:space="preserve">impiegato </w:t>
            </w:r>
            <w:r w:rsidRPr="0074287D">
              <w:rPr>
                <w:rFonts w:ascii="Times New Roman" w:hAnsi="Times New Roman" w:cs="Times New Roman"/>
                <w:sz w:val="20"/>
                <w:szCs w:val="20"/>
              </w:rPr>
              <w:t>(velocità media)</w:t>
            </w:r>
          </w:p>
          <w:p w14:paraId="7CC9091D" w14:textId="77777777" w:rsidR="00DB1917" w:rsidRPr="0074287D" w:rsidRDefault="00DB1917" w:rsidP="00CA7ABF">
            <w:pPr>
              <w:pStyle w:val="NormaleWeb"/>
              <w:spacing w:before="120" w:beforeAutospacing="0" w:after="120" w:afterAutospacing="0" w:line="240" w:lineRule="auto"/>
              <w:rPr>
                <w:rFonts w:ascii="Times New Roman" w:hAnsi="Times New Roman" w:cs="Times New Roman"/>
                <w:sz w:val="20"/>
                <w:szCs w:val="20"/>
              </w:rPr>
            </w:pPr>
            <m:oMathPara>
              <m:oMathParaPr>
                <m:jc m:val="left"/>
              </m:oMathParaPr>
              <m:oMath>
                <m:r>
                  <w:rPr>
                    <w:rFonts w:ascii="Cambria Math" w:hAnsi="Cambria Math" w:cs="Times New Roman"/>
                    <w:sz w:val="20"/>
                    <w:szCs w:val="20"/>
                  </w:rPr>
                  <m:t>k=</m:t>
                </m:r>
                <m:f>
                  <m:fPr>
                    <m:ctrlPr>
                      <w:rPr>
                        <w:rFonts w:ascii="Cambria Math" w:hAnsi="Cambria Math" w:cs="Times New Roman"/>
                        <w:i/>
                        <w:sz w:val="20"/>
                        <w:szCs w:val="20"/>
                      </w:rPr>
                    </m:ctrlPr>
                  </m:fPr>
                  <m:num>
                    <m:r>
                      <w:rPr>
                        <w:rFonts w:ascii="Cambria Math" w:hAnsi="Cambria Math" w:cs="Times New Roman"/>
                        <w:sz w:val="20"/>
                        <w:szCs w:val="20"/>
                      </w:rPr>
                      <m:t>30</m:t>
                    </m:r>
                  </m:num>
                  <m:den>
                    <m:r>
                      <w:rPr>
                        <w:rFonts w:ascii="Cambria Math" w:hAnsi="Cambria Math" w:cs="Times New Roman"/>
                        <w:sz w:val="20"/>
                        <w:szCs w:val="20"/>
                      </w:rPr>
                      <m:t>1</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60</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90</m:t>
                    </m:r>
                  </m:num>
                  <m:den>
                    <m:r>
                      <w:rPr>
                        <w:rFonts w:ascii="Cambria Math" w:hAnsi="Cambria Math" w:cs="Times New Roman"/>
                        <w:sz w:val="20"/>
                        <w:szCs w:val="20"/>
                      </w:rPr>
                      <m:t>3</m:t>
                    </m:r>
                  </m:den>
                </m:f>
                <m:r>
                  <w:rPr>
                    <w:rFonts w:ascii="Cambria Math" w:hAnsi="Cambria Math" w:cs="Times New Roman"/>
                    <w:sz w:val="20"/>
                    <w:szCs w:val="20"/>
                  </w:rPr>
                  <m:t>=…=30 km/h</m:t>
                </m:r>
              </m:oMath>
            </m:oMathPara>
          </w:p>
          <w:p w14:paraId="476FA707" w14:textId="77777777" w:rsidR="00DB1917" w:rsidRPr="0074287D" w:rsidRDefault="00DB1917" w:rsidP="00CA7ABF">
            <w:pPr>
              <w:pStyle w:val="NormaleWeb"/>
              <w:spacing w:before="120" w:beforeAutospacing="0" w:after="120" w:afterAutospacing="0" w:line="240" w:lineRule="auto"/>
              <w:rPr>
                <w:rFonts w:ascii="Times New Roman" w:hAnsi="Times New Roman" w:cs="Times New Roman"/>
                <w:sz w:val="20"/>
                <w:szCs w:val="20"/>
              </w:rPr>
            </w:pPr>
            <w:r>
              <w:rPr>
                <w:rFonts w:ascii="Times New Roman" w:hAnsi="Times New Roman" w:cs="Times New Roman"/>
                <w:sz w:val="20"/>
                <w:szCs w:val="20"/>
              </w:rPr>
              <w:t>Prezzo</w:t>
            </w:r>
            <w:r w:rsidRPr="0074287D">
              <w:rPr>
                <w:rFonts w:ascii="Times New Roman" w:hAnsi="Times New Roman" w:cs="Times New Roman"/>
                <w:sz w:val="20"/>
                <w:szCs w:val="20"/>
              </w:rPr>
              <w:t xml:space="preserve"> e quantità acquistata (quaderno </w:t>
            </w:r>
            <w:r>
              <w:rPr>
                <w:rFonts w:ascii="Times New Roman" w:hAnsi="Times New Roman" w:cs="Times New Roman"/>
                <w:sz w:val="20"/>
                <w:szCs w:val="20"/>
              </w:rPr>
              <w:t>d</w:t>
            </w:r>
            <w:r w:rsidRPr="0074287D">
              <w:rPr>
                <w:rFonts w:ascii="Times New Roman" w:hAnsi="Times New Roman" w:cs="Times New Roman"/>
                <w:sz w:val="20"/>
                <w:szCs w:val="20"/>
              </w:rPr>
              <w:t>a 1,50 euro)</w:t>
            </w:r>
          </w:p>
          <w:p w14:paraId="650E1C6C" w14:textId="21679D5F" w:rsidR="00DB1917" w:rsidRDefault="00DB1917" w:rsidP="00CA7ABF">
            <w:pPr>
              <w:spacing w:before="120" w:after="120"/>
              <w:rPr>
                <w:b/>
                <w:sz w:val="26"/>
              </w:rPr>
            </w:pPr>
            <m:oMathPara>
              <m:oMath>
                <m:r>
                  <w:rPr>
                    <w:rFonts w:ascii="Cambria Math" w:hAnsi="Cambria Math"/>
                  </w:rPr>
                  <m:t>k=</m:t>
                </m:r>
                <m:f>
                  <m:fPr>
                    <m:ctrlPr>
                      <w:rPr>
                        <w:rFonts w:ascii="Cambria Math" w:hAnsi="Cambria Math"/>
                        <w:i/>
                      </w:rPr>
                    </m:ctrlPr>
                  </m:fPr>
                  <m:num>
                    <m:r>
                      <w:rPr>
                        <w:rFonts w:ascii="Cambria Math" w:hAnsi="Cambria Math"/>
                      </w:rPr>
                      <m:t>1,50</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3,00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4,50</m:t>
                    </m:r>
                  </m:num>
                  <m:den>
                    <m:r>
                      <w:rPr>
                        <w:rFonts w:ascii="Cambria Math" w:hAnsi="Cambria Math"/>
                      </w:rPr>
                      <m:t>3</m:t>
                    </m:r>
                  </m:den>
                </m:f>
                <m:r>
                  <w:rPr>
                    <w:rFonts w:ascii="Cambria Math" w:hAnsi="Cambria Math"/>
                  </w:rPr>
                  <m:t>=…=1,5 €/quaderno</m:t>
                </m:r>
              </m:oMath>
            </m:oMathPara>
          </w:p>
        </w:tc>
        <w:tc>
          <w:tcPr>
            <w:tcW w:w="4606" w:type="dxa"/>
            <w:gridSpan w:val="2"/>
            <w:shd w:val="clear" w:color="auto" w:fill="FFFFCC"/>
          </w:tcPr>
          <w:p w14:paraId="549B3B53" w14:textId="77777777" w:rsidR="00DB1917" w:rsidRDefault="00DB1917" w:rsidP="00CA7ABF">
            <w:pPr>
              <w:pStyle w:val="NormaleWeb"/>
              <w:spacing w:before="120" w:beforeAutospacing="0" w:after="120" w:afterAutospacing="0" w:line="240" w:lineRule="auto"/>
              <w:rPr>
                <w:rFonts w:ascii="Times New Roman" w:hAnsi="Times New Roman" w:cs="Times New Roman"/>
                <w:sz w:val="20"/>
                <w:szCs w:val="20"/>
              </w:rPr>
            </w:pPr>
            <w:r w:rsidRPr="0074287D">
              <w:rPr>
                <w:rFonts w:ascii="Times New Roman" w:hAnsi="Times New Roman" w:cs="Times New Roman"/>
                <w:sz w:val="20"/>
                <w:szCs w:val="20"/>
              </w:rPr>
              <w:t>Lavoro</w:t>
            </w:r>
            <w:r>
              <w:rPr>
                <w:rFonts w:ascii="Times New Roman" w:hAnsi="Times New Roman" w:cs="Times New Roman"/>
                <w:sz w:val="20"/>
                <w:szCs w:val="20"/>
              </w:rPr>
              <w:t xml:space="preserve"> in giorni uomo </w:t>
            </w:r>
            <w:r w:rsidRPr="0074287D">
              <w:rPr>
                <w:rFonts w:ascii="Times New Roman" w:hAnsi="Times New Roman" w:cs="Times New Roman"/>
                <w:sz w:val="20"/>
                <w:szCs w:val="20"/>
              </w:rPr>
              <w:t xml:space="preserve">e </w:t>
            </w:r>
            <w:r>
              <w:rPr>
                <w:rFonts w:ascii="Times New Roman" w:hAnsi="Times New Roman" w:cs="Times New Roman"/>
                <w:sz w:val="20"/>
                <w:szCs w:val="20"/>
              </w:rPr>
              <w:t xml:space="preserve">numero di </w:t>
            </w:r>
            <w:r w:rsidRPr="0074287D">
              <w:rPr>
                <w:rFonts w:ascii="Times New Roman" w:hAnsi="Times New Roman" w:cs="Times New Roman"/>
                <w:sz w:val="20"/>
                <w:szCs w:val="20"/>
              </w:rPr>
              <w:t>operai impiegati</w:t>
            </w:r>
          </w:p>
          <w:p w14:paraId="623FC2F4" w14:textId="77777777" w:rsidR="00DB1917" w:rsidRPr="0074287D" w:rsidRDefault="00DB1917" w:rsidP="00CA7ABF">
            <w:pPr>
              <w:pStyle w:val="NormaleWeb"/>
              <w:spacing w:before="120" w:beforeAutospacing="0" w:after="120" w:afterAutospacing="0" w:line="240" w:lineRule="auto"/>
              <w:rPr>
                <w:rFonts w:ascii="Times New Roman" w:hAnsi="Times New Roman" w:cs="Times New Roman"/>
                <w:sz w:val="20"/>
                <w:szCs w:val="20"/>
              </w:rPr>
            </w:pPr>
            <m:oMathPara>
              <m:oMathParaPr>
                <m:jc m:val="left"/>
              </m:oMathParaPr>
              <m:oMath>
                <m:r>
                  <w:rPr>
                    <w:rFonts w:ascii="Cambria Math" w:hAnsi="Cambria Math" w:cs="Times New Roman"/>
                    <w:sz w:val="20"/>
                    <w:szCs w:val="20"/>
                  </w:rPr>
                  <m:t>k=16∙1=8∙2=4∙4=…=16 giorni</m:t>
                </m:r>
              </m:oMath>
            </m:oMathPara>
          </w:p>
          <w:p w14:paraId="432708BF" w14:textId="77777777" w:rsidR="00DB1917" w:rsidRDefault="00DB1917" w:rsidP="00CA7ABF">
            <w:pPr>
              <w:pStyle w:val="NormaleWeb"/>
              <w:spacing w:before="120" w:beforeAutospacing="0" w:after="120" w:afterAutospacing="0" w:line="240" w:lineRule="auto"/>
              <w:rPr>
                <w:rFonts w:ascii="Times New Roman" w:hAnsi="Times New Roman" w:cs="Times New Roman"/>
                <w:sz w:val="20"/>
                <w:szCs w:val="20"/>
              </w:rPr>
            </w:pPr>
            <w:r w:rsidRPr="0074287D">
              <w:rPr>
                <w:rFonts w:ascii="Times New Roman" w:hAnsi="Times New Roman" w:cs="Times New Roman"/>
                <w:sz w:val="20"/>
                <w:szCs w:val="20"/>
              </w:rPr>
              <w:t>Quantità di vino disponibile per persona (</w:t>
            </w:r>
            <w:smartTag w:uri="urn:schemas-microsoft-com:office:smarttags" w:element="metricconverter">
              <w:smartTagPr>
                <w:attr w:name="ProductID" w:val="2 litri"/>
              </w:smartTagPr>
              <w:r w:rsidRPr="0074287D">
                <w:rPr>
                  <w:rFonts w:ascii="Times New Roman" w:hAnsi="Times New Roman" w:cs="Times New Roman"/>
                  <w:sz w:val="20"/>
                  <w:szCs w:val="20"/>
                </w:rPr>
                <w:t>2 litri</w:t>
              </w:r>
            </w:smartTag>
            <w:r w:rsidRPr="0074287D">
              <w:rPr>
                <w:rFonts w:ascii="Times New Roman" w:hAnsi="Times New Roman" w:cs="Times New Roman"/>
                <w:sz w:val="20"/>
                <w:szCs w:val="20"/>
              </w:rPr>
              <w:t xml:space="preserve"> a disposizione e numero di persone variabile)</w:t>
            </w:r>
          </w:p>
          <w:p w14:paraId="0F0BBB31" w14:textId="4B8755C3" w:rsidR="00DB1917" w:rsidRDefault="00DB1917" w:rsidP="00CA7ABF">
            <w:pPr>
              <w:spacing w:before="120" w:after="120"/>
              <w:rPr>
                <w:sz w:val="26"/>
              </w:rPr>
            </w:pPr>
            <m:oMathPara>
              <m:oMath>
                <m:r>
                  <w:rPr>
                    <w:rFonts w:ascii="Cambria Math" w:hAnsi="Cambria Math"/>
                  </w:rPr>
                  <m:t>k=2∙1=1∙2=0,5∙4=…=2 litri</m:t>
                </m:r>
              </m:oMath>
            </m:oMathPara>
          </w:p>
        </w:tc>
      </w:tr>
      <w:tr w:rsidR="00A27220" w14:paraId="2557F443" w14:textId="77777777" w:rsidTr="00A27220">
        <w:tc>
          <w:tcPr>
            <w:tcW w:w="4606" w:type="dxa"/>
            <w:gridSpan w:val="2"/>
            <w:shd w:val="clear" w:color="auto" w:fill="CCFFCC"/>
          </w:tcPr>
          <w:p w14:paraId="7853DCE7" w14:textId="1F4B1599" w:rsidR="00A27220" w:rsidRPr="00DA3457" w:rsidRDefault="00A27220" w:rsidP="00A27220">
            <w:pPr>
              <w:spacing w:before="120" w:after="120"/>
              <w:rPr>
                <w:rFonts w:ascii="Cambria Math" w:hAnsi="Cambria Math"/>
                <w:i/>
                <w:sz w:val="22"/>
                <w:szCs w:val="22"/>
              </w:rPr>
            </w:pPr>
            <m:oMathPara>
              <m:oMathParaPr>
                <m:jc m:val="left"/>
              </m:oMathParaPr>
              <m:oMath>
                <m:r>
                  <w:rPr>
                    <w:rFonts w:ascii="Cambria Math" w:hAnsi="Cambria Math"/>
                    <w:sz w:val="22"/>
                    <w:szCs w:val="22"/>
                  </w:rPr>
                  <m:t>k=</m:t>
                </m:r>
                <m:f>
                  <m:fPr>
                    <m:ctrlPr>
                      <w:rPr>
                        <w:rFonts w:ascii="Cambria Math" w:hAnsi="Cambria Math"/>
                        <w:i/>
                        <w:sz w:val="22"/>
                        <w:szCs w:val="22"/>
                      </w:rPr>
                    </m:ctrlPr>
                  </m:fPr>
                  <m:num>
                    <m:r>
                      <w:rPr>
                        <w:rFonts w:ascii="Cambria Math" w:hAnsi="Cambria Math"/>
                        <w:sz w:val="22"/>
                        <w:szCs w:val="22"/>
                      </w:rPr>
                      <m:t>y</m:t>
                    </m:r>
                  </m:num>
                  <m:den>
                    <m:r>
                      <w:rPr>
                        <w:rFonts w:ascii="Cambria Math" w:hAnsi="Cambria Math"/>
                        <w:sz w:val="22"/>
                        <w:szCs w:val="22"/>
                      </w:rPr>
                      <m:t>x</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variabiledipendente </m:t>
                    </m:r>
                  </m:num>
                  <m:den>
                    <m:r>
                      <w:rPr>
                        <w:rFonts w:ascii="Cambria Math" w:hAnsi="Cambria Math"/>
                        <w:sz w:val="22"/>
                        <w:szCs w:val="22"/>
                      </w:rPr>
                      <m:t>variabileindipendente</m:t>
                    </m:r>
                  </m:den>
                </m:f>
              </m:oMath>
            </m:oMathPara>
          </w:p>
          <w:p w14:paraId="0F31F258" w14:textId="444E7451" w:rsidR="00A27220" w:rsidRPr="0074287D" w:rsidRDefault="00A27220" w:rsidP="00A27220">
            <w:pPr>
              <w:pStyle w:val="NormaleWeb"/>
              <w:spacing w:before="120" w:beforeAutospacing="0" w:after="120" w:afterAutospacing="0" w:line="240" w:lineRule="auto"/>
              <w:rPr>
                <w:rFonts w:ascii="Times New Roman" w:hAnsi="Times New Roman" w:cs="Times New Roman"/>
                <w:sz w:val="20"/>
                <w:szCs w:val="20"/>
              </w:rPr>
            </w:pPr>
            <m:oMathPara>
              <m:oMath>
                <m:r>
                  <w:rPr>
                    <w:rFonts w:ascii="Cambria Math" w:hAnsi="Cambria Math" w:cs="Times New Roman"/>
                    <w:sz w:val="22"/>
                    <w:szCs w:val="22"/>
                  </w:rPr>
                  <m:t>y=k⋅x=kx</m:t>
                </m:r>
              </m:oMath>
            </m:oMathPara>
          </w:p>
        </w:tc>
        <w:tc>
          <w:tcPr>
            <w:tcW w:w="4606" w:type="dxa"/>
            <w:gridSpan w:val="2"/>
            <w:shd w:val="clear" w:color="auto" w:fill="FFFFCC"/>
          </w:tcPr>
          <w:p w14:paraId="6B21D103" w14:textId="77777777" w:rsidR="00A27220" w:rsidRPr="00DA3457" w:rsidRDefault="00A27220" w:rsidP="00A27220">
            <w:pPr>
              <w:spacing w:before="120" w:after="120"/>
              <w:rPr>
                <w:rFonts w:ascii="Cambria Math" w:hAnsi="Cambria Math"/>
                <w:i/>
                <w:sz w:val="22"/>
                <w:szCs w:val="22"/>
              </w:rPr>
            </w:pPr>
            <m:oMath>
              <m:r>
                <w:rPr>
                  <w:rFonts w:ascii="Cambria Math" w:hAnsi="Cambria Math"/>
                  <w:sz w:val="22"/>
                  <w:szCs w:val="22"/>
                </w:rPr>
                <m:t>k=x⋅y=vdipendente⋅vindipendente</m:t>
              </m:r>
            </m:oMath>
            <w:r w:rsidRPr="00DA3457">
              <w:rPr>
                <w:rFonts w:ascii="Cambria Math" w:hAnsi="Cambria Math"/>
                <w:i/>
                <w:sz w:val="22"/>
                <w:szCs w:val="22"/>
              </w:rPr>
              <w:t xml:space="preserve"> </w:t>
            </w:r>
          </w:p>
          <w:p w14:paraId="0A2AC1C2" w14:textId="0B5C4625" w:rsidR="00A27220" w:rsidRPr="0074287D" w:rsidRDefault="00A27220" w:rsidP="00A27220">
            <w:pPr>
              <w:pStyle w:val="NormaleWeb"/>
              <w:spacing w:before="120" w:beforeAutospacing="0" w:after="120" w:afterAutospacing="0" w:line="240" w:lineRule="auto"/>
              <w:rPr>
                <w:rFonts w:ascii="Times New Roman" w:hAnsi="Times New Roman" w:cs="Times New Roman"/>
                <w:sz w:val="20"/>
                <w:szCs w:val="20"/>
              </w:rPr>
            </w:pPr>
            <m:oMathPara>
              <m:oMath>
                <m:r>
                  <w:rPr>
                    <w:rFonts w:ascii="Cambria Math" w:hAnsi="Cambria Math" w:cs="Times New Roman"/>
                    <w:sz w:val="22"/>
                    <w:szCs w:val="22"/>
                  </w:rPr>
                  <m:t>y=</m:t>
                </m:r>
                <m:f>
                  <m:fPr>
                    <m:ctrlPr>
                      <w:rPr>
                        <w:rFonts w:ascii="Cambria Math" w:hAnsi="Cambria Math" w:cs="Times New Roman"/>
                        <w:i/>
                        <w:sz w:val="22"/>
                        <w:szCs w:val="22"/>
                      </w:rPr>
                    </m:ctrlPr>
                  </m:fPr>
                  <m:num>
                    <m:r>
                      <w:rPr>
                        <w:rFonts w:ascii="Cambria Math" w:hAnsi="Cambria Math" w:cs="Times New Roman"/>
                        <w:sz w:val="22"/>
                        <w:szCs w:val="22"/>
                      </w:rPr>
                      <m:t>k</m:t>
                    </m:r>
                  </m:num>
                  <m:den>
                    <m:r>
                      <w:rPr>
                        <w:rFonts w:ascii="Cambria Math" w:hAnsi="Cambria Math" w:cs="Times New Roman"/>
                        <w:sz w:val="22"/>
                        <w:szCs w:val="22"/>
                      </w:rPr>
                      <m:t>x</m:t>
                    </m:r>
                  </m:den>
                </m:f>
              </m:oMath>
            </m:oMathPara>
          </w:p>
        </w:tc>
      </w:tr>
      <w:tr w:rsidR="00451B70" w14:paraId="47931CE3" w14:textId="77777777" w:rsidTr="00525CF1">
        <w:tc>
          <w:tcPr>
            <w:tcW w:w="2303" w:type="dxa"/>
            <w:shd w:val="clear" w:color="auto" w:fill="CCFFCC"/>
          </w:tcPr>
          <w:p w14:paraId="6696C8A7" w14:textId="7B4FAE5D" w:rsidR="00451B70" w:rsidRPr="00DA3457" w:rsidRDefault="00451B70" w:rsidP="00A27220">
            <w:pPr>
              <w:spacing w:before="120" w:after="120"/>
              <w:rPr>
                <w:sz w:val="22"/>
                <w:szCs w:val="22"/>
              </w:rPr>
            </w:pPr>
            <w:r w:rsidRPr="00A27220">
              <w:t xml:space="preserve">La rappresentazione grafica è una </w:t>
            </w:r>
            <w:r w:rsidRPr="00A27220">
              <w:rPr>
                <w:color w:val="800000"/>
                <w:u w:val="single"/>
              </w:rPr>
              <w:t>semiretta</w:t>
            </w:r>
            <w:r w:rsidRPr="00A27220">
              <w:t xml:space="preserve"> avente l’origine nell’origine degli assi.</w:t>
            </w:r>
          </w:p>
        </w:tc>
        <w:tc>
          <w:tcPr>
            <w:tcW w:w="2303" w:type="dxa"/>
            <w:shd w:val="clear" w:color="auto" w:fill="CCFFCC"/>
          </w:tcPr>
          <w:p w14:paraId="11B05958" w14:textId="3F71D458" w:rsidR="00451B70" w:rsidRPr="00DA3457" w:rsidRDefault="00451B70" w:rsidP="00A27220">
            <w:pPr>
              <w:spacing w:before="120" w:after="120"/>
              <w:rPr>
                <w:sz w:val="22"/>
                <w:szCs w:val="22"/>
              </w:rPr>
            </w:pPr>
            <w:r w:rsidRPr="00A27220">
              <w:rPr>
                <w:rFonts w:ascii="Verdana" w:hAnsi="Verdana"/>
                <w:noProof/>
              </w:rPr>
              <w:drawing>
                <wp:inline distT="0" distB="0" distL="0" distR="0" wp14:anchorId="0CEBFDC7" wp14:editId="54736B8C">
                  <wp:extent cx="1313808" cy="754380"/>
                  <wp:effectExtent l="0" t="0" r="127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318625" cy="757146"/>
                          </a:xfrm>
                          <a:prstGeom prst="rect">
                            <a:avLst/>
                          </a:prstGeom>
                          <a:noFill/>
                          <a:ln w="9525">
                            <a:noFill/>
                            <a:miter lim="800000"/>
                            <a:headEnd/>
                            <a:tailEnd/>
                          </a:ln>
                        </pic:spPr>
                      </pic:pic>
                    </a:graphicData>
                  </a:graphic>
                </wp:inline>
              </w:drawing>
            </w:r>
          </w:p>
        </w:tc>
        <w:tc>
          <w:tcPr>
            <w:tcW w:w="2303" w:type="dxa"/>
            <w:shd w:val="clear" w:color="auto" w:fill="FFFFCC"/>
          </w:tcPr>
          <w:p w14:paraId="441CD5E2" w14:textId="32059655" w:rsidR="00451B70" w:rsidRPr="00DA3457" w:rsidRDefault="00451B70" w:rsidP="00A27220">
            <w:pPr>
              <w:spacing w:before="120" w:after="120"/>
              <w:rPr>
                <w:sz w:val="22"/>
                <w:szCs w:val="22"/>
              </w:rPr>
            </w:pPr>
            <w:r w:rsidRPr="00A27220">
              <w:t xml:space="preserve">La rappresentazione grafica è un ramo di </w:t>
            </w:r>
            <w:r w:rsidRPr="00A27220">
              <w:rPr>
                <w:color w:val="800000"/>
                <w:u w:val="single"/>
              </w:rPr>
              <w:t>iperbole equilatera</w:t>
            </w:r>
            <w:r w:rsidRPr="00A27220">
              <w:t>.</w:t>
            </w:r>
          </w:p>
        </w:tc>
        <w:tc>
          <w:tcPr>
            <w:tcW w:w="2303" w:type="dxa"/>
            <w:shd w:val="clear" w:color="auto" w:fill="FFFFCC"/>
          </w:tcPr>
          <w:p w14:paraId="356039B8" w14:textId="72020721" w:rsidR="00451B70" w:rsidRPr="00DA3457" w:rsidRDefault="00451B70" w:rsidP="00A27220">
            <w:pPr>
              <w:spacing w:before="120" w:after="120"/>
              <w:rPr>
                <w:sz w:val="22"/>
                <w:szCs w:val="22"/>
              </w:rPr>
            </w:pPr>
            <w:r w:rsidRPr="00A27220">
              <w:rPr>
                <w:rFonts w:ascii="Verdana" w:hAnsi="Verdana"/>
                <w:noProof/>
              </w:rPr>
              <w:drawing>
                <wp:inline distT="0" distB="0" distL="0" distR="0" wp14:anchorId="52D86E6E" wp14:editId="43EC104C">
                  <wp:extent cx="1070610" cy="828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072954" cy="829863"/>
                          </a:xfrm>
                          <a:prstGeom prst="rect">
                            <a:avLst/>
                          </a:prstGeom>
                          <a:noFill/>
                          <a:ln w="9525">
                            <a:noFill/>
                            <a:miter lim="800000"/>
                            <a:headEnd/>
                            <a:tailEnd/>
                          </a:ln>
                        </pic:spPr>
                      </pic:pic>
                    </a:graphicData>
                  </a:graphic>
                </wp:inline>
              </w:drawing>
            </w:r>
          </w:p>
        </w:tc>
      </w:tr>
    </w:tbl>
    <w:p w14:paraId="026C5057" w14:textId="7134FF36" w:rsidR="00DB1917" w:rsidRDefault="00DB1917" w:rsidP="00DB1917">
      <w:pPr>
        <w:spacing w:before="40" w:after="40"/>
      </w:pPr>
      <w:r w:rsidRPr="0074287D">
        <w:rPr>
          <w:color w:val="0000FF"/>
        </w:rPr>
        <w:t>Costante</w:t>
      </w:r>
      <w:r w:rsidRPr="0074287D">
        <w:t xml:space="preserve"> = valore che non cambia (usualmente indicata con </w:t>
      </w:r>
      <w:r w:rsidRPr="0074287D">
        <w:rPr>
          <w:i/>
          <w:color w:val="800000"/>
        </w:rPr>
        <w:t>k</w:t>
      </w:r>
      <w:r w:rsidR="0056414C">
        <w:rPr>
          <w:i/>
          <w:color w:val="800000"/>
        </w:rPr>
        <w:t xml:space="preserve"> costante di proporzionalità</w:t>
      </w:r>
      <w:r w:rsidRPr="0074287D">
        <w:t>)</w:t>
      </w:r>
      <w:r>
        <w:t xml:space="preserve"> </w:t>
      </w:r>
    </w:p>
    <w:p w14:paraId="1052C7FD" w14:textId="77777777" w:rsidR="00DB1917" w:rsidRPr="0074287D" w:rsidRDefault="00DB1917" w:rsidP="00DB1917">
      <w:pPr>
        <w:spacing w:before="40" w:after="40"/>
      </w:pPr>
      <w:r w:rsidRPr="0074287D">
        <w:rPr>
          <w:color w:val="0000FF"/>
        </w:rPr>
        <w:t>Variabile</w:t>
      </w:r>
      <w:r w:rsidRPr="0074287D">
        <w:t xml:space="preserve"> = valore soggetto a cambiare</w:t>
      </w:r>
    </w:p>
    <w:p w14:paraId="4FF58D19" w14:textId="77777777" w:rsidR="0056414C" w:rsidRDefault="00DB1917" w:rsidP="00DB1917">
      <w:pPr>
        <w:spacing w:before="40" w:after="40"/>
      </w:pPr>
      <w:r w:rsidRPr="0074287D">
        <w:rPr>
          <w:color w:val="0000FF"/>
        </w:rPr>
        <w:t xml:space="preserve">Variabile indipendente </w:t>
      </w:r>
      <w:r w:rsidR="0056414C">
        <w:rPr>
          <w:color w:val="0000FF"/>
        </w:rPr>
        <w:t>(</w:t>
      </w:r>
      <w:r w:rsidR="0056414C" w:rsidRPr="0074287D">
        <w:rPr>
          <w:i/>
          <w:color w:val="800000"/>
        </w:rPr>
        <w:t>x</w:t>
      </w:r>
      <w:r w:rsidR="0056414C">
        <w:rPr>
          <w:color w:val="0000FF"/>
        </w:rPr>
        <w:t xml:space="preserve">) </w:t>
      </w:r>
      <w:r w:rsidRPr="0074287D">
        <w:t>= valore attribuito arbitrariamente</w:t>
      </w:r>
    </w:p>
    <w:p w14:paraId="70D58A4B" w14:textId="1A32D944" w:rsidR="009901CB" w:rsidRDefault="00DB1917" w:rsidP="00DA3457">
      <w:pPr>
        <w:spacing w:before="40" w:after="40"/>
        <w:rPr>
          <w:sz w:val="18"/>
        </w:rPr>
      </w:pPr>
      <w:r w:rsidRPr="0074287D">
        <w:rPr>
          <w:color w:val="0000FF"/>
        </w:rPr>
        <w:t>Variabile dipendente</w:t>
      </w:r>
      <w:r w:rsidRPr="0074287D">
        <w:t xml:space="preserve"> </w:t>
      </w:r>
      <w:r w:rsidR="0056414C">
        <w:rPr>
          <w:color w:val="0000FF"/>
        </w:rPr>
        <w:t>(</w:t>
      </w:r>
      <w:r w:rsidR="0056414C">
        <w:rPr>
          <w:i/>
          <w:color w:val="800000"/>
        </w:rPr>
        <w:t>y</w:t>
      </w:r>
      <w:r w:rsidR="0056414C">
        <w:rPr>
          <w:color w:val="0000FF"/>
        </w:rPr>
        <w:t>)</w:t>
      </w:r>
      <w:r w:rsidRPr="0074287D">
        <w:t>= valore non scelto ma determinato dal valore attribuito alla variabile indipendente</w:t>
      </w:r>
    </w:p>
    <w:p w14:paraId="3A858825" w14:textId="77777777" w:rsidR="00A27220" w:rsidRDefault="00A27220" w:rsidP="00DA3457">
      <w:pPr>
        <w:spacing w:before="40" w:after="40"/>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9901CB" w:rsidRPr="0056414C" w14:paraId="4D170B65" w14:textId="77777777" w:rsidTr="00DD091C">
        <w:tc>
          <w:tcPr>
            <w:tcW w:w="4606" w:type="dxa"/>
          </w:tcPr>
          <w:p w14:paraId="4B274DD7" w14:textId="77777777" w:rsidR="009901CB" w:rsidRPr="0056414C" w:rsidRDefault="009901CB" w:rsidP="0056414C">
            <w:pPr>
              <w:spacing w:before="60" w:after="60"/>
              <w:rPr>
                <w:b/>
              </w:rPr>
            </w:pPr>
            <w:r w:rsidRPr="0056414C">
              <w:rPr>
                <w:b/>
              </w:rPr>
              <w:t>Esempio 1.1</w:t>
            </w:r>
          </w:p>
          <w:p w14:paraId="2976976B" w14:textId="383D9170" w:rsidR="00451B70" w:rsidRPr="0056414C" w:rsidRDefault="00AC21BC" w:rsidP="0056414C">
            <w:pPr>
              <w:spacing w:before="60" w:after="60"/>
              <w:rPr>
                <w:b/>
                <w:i/>
              </w:rPr>
            </w:pPr>
            <w:r>
              <w:rPr>
                <w:b/>
                <w:i/>
              </w:rPr>
              <w:t>Valentina e Giada con l’auto nuova</w:t>
            </w:r>
            <w:r w:rsidR="00451B70" w:rsidRPr="0056414C">
              <w:rPr>
                <w:b/>
                <w:i/>
              </w:rPr>
              <w:t xml:space="preserve"> </w:t>
            </w:r>
            <w:r>
              <w:rPr>
                <w:b/>
                <w:i/>
              </w:rPr>
              <w:t xml:space="preserve">in </w:t>
            </w:r>
            <w:r w:rsidR="00451B70" w:rsidRPr="0056414C">
              <w:rPr>
                <w:b/>
                <w:i/>
              </w:rPr>
              <w:t>4 ore percorr</w:t>
            </w:r>
            <w:r>
              <w:rPr>
                <w:b/>
                <w:i/>
              </w:rPr>
              <w:t>ono</w:t>
            </w:r>
            <w:r w:rsidR="00451B70" w:rsidRPr="0056414C">
              <w:rPr>
                <w:b/>
                <w:i/>
              </w:rPr>
              <w:t xml:space="preserve"> </w:t>
            </w:r>
            <w:smartTag w:uri="urn:schemas-microsoft-com:office:smarttags" w:element="metricconverter">
              <w:smartTagPr>
                <w:attr w:name="ProductID" w:val="120 km"/>
              </w:smartTagPr>
              <w:r w:rsidR="00451B70" w:rsidRPr="0056414C">
                <w:rPr>
                  <w:b/>
                  <w:i/>
                </w:rPr>
                <w:t>120 km</w:t>
              </w:r>
            </w:smartTag>
            <w:r w:rsidR="00451B70" w:rsidRPr="0056414C">
              <w:rPr>
                <w:b/>
                <w:i/>
              </w:rPr>
              <w:t>. Quale distanza percorrere</w:t>
            </w:r>
            <w:r>
              <w:rPr>
                <w:b/>
                <w:i/>
              </w:rPr>
              <w:t>bbero</w:t>
            </w:r>
            <w:r w:rsidR="00451B70" w:rsidRPr="0056414C">
              <w:rPr>
                <w:b/>
                <w:i/>
              </w:rPr>
              <w:t xml:space="preserve"> in 8 ore</w:t>
            </w:r>
            <w:r>
              <w:rPr>
                <w:b/>
                <w:i/>
              </w:rPr>
              <w:t xml:space="preserve"> mantenendo la stessa velocità media</w:t>
            </w:r>
            <w:r w:rsidR="00451B70" w:rsidRPr="0056414C">
              <w:rPr>
                <w:b/>
                <w:i/>
              </w:rPr>
              <w:t>?</w:t>
            </w:r>
          </w:p>
          <w:p w14:paraId="459BA6C8" w14:textId="2BC5CFBC" w:rsidR="00451B70" w:rsidRPr="0056414C" w:rsidRDefault="00451B70" w:rsidP="0056414C">
            <w:pPr>
              <w:spacing w:before="60" w:after="60"/>
            </w:pPr>
            <w:r w:rsidRPr="0056414C">
              <w:t xml:space="preserve">Caso </w:t>
            </w:r>
            <w:r w:rsidRPr="0056414C">
              <w:tab/>
              <w:t>proporzionalità diretta (++)</w:t>
            </w:r>
          </w:p>
          <w:p w14:paraId="7F5A285C" w14:textId="2862DCF1" w:rsidR="00451B70" w:rsidRPr="0056414C" w:rsidRDefault="0056414C" w:rsidP="0056414C">
            <w:pPr>
              <w:spacing w:before="60" w:after="60"/>
            </w:pPr>
            <m:oMath>
              <m:r>
                <w:rPr>
                  <w:rFonts w:ascii="Cambria Math" w:hAnsi="Cambria Math"/>
                </w:rPr>
                <m:t>k</m:t>
              </m:r>
            </m:oMath>
            <w:r w:rsidR="00451B70" w:rsidRPr="0056414C">
              <w:t xml:space="preserve"> </w:t>
            </w:r>
            <w:r w:rsidR="00451B70" w:rsidRPr="0056414C">
              <w:tab/>
              <w:t xml:space="preserve">velocità </w:t>
            </w:r>
            <w:r w:rsidR="00317481">
              <w:t xml:space="preserve"> media</w:t>
            </w:r>
            <m:oMath>
              <m:r>
                <m:rPr>
                  <m:sty m:val="p"/>
                </m:rPr>
                <w:rPr>
                  <w:rFonts w:ascii="Cambria Math" w:hAnsi="Cambria Math"/>
                </w:rPr>
                <w:br/>
              </m:r>
            </m:oMath>
            <w:r w:rsidR="00451B70" w:rsidRPr="0056414C">
              <w:t>120 km</w:t>
            </w:r>
            <w:r w:rsidR="00317481">
              <w:t xml:space="preserve"> : </w:t>
            </w:r>
            <w:r w:rsidR="00451B70" w:rsidRPr="0056414C">
              <w:t>4 h = 30 km/h</w:t>
            </w:r>
          </w:p>
          <w:p w14:paraId="40CB4C3B" w14:textId="3AAA5593" w:rsidR="00451B70" w:rsidRPr="0056414C" w:rsidRDefault="0056414C" w:rsidP="0056414C">
            <w:pPr>
              <w:spacing w:before="60" w:after="60"/>
            </w:pPr>
            <w:r>
              <w:tab/>
            </w:r>
            <m:oMath>
              <m:r>
                <w:rPr>
                  <w:rFonts w:ascii="Cambria Math" w:hAnsi="Cambria Math"/>
                </w:rPr>
                <m:t xml:space="preserve">8 </m:t>
              </m:r>
              <m:r>
                <w:rPr>
                  <w:rFonts w:ascii="Cambria Math" w:hAnsi="Cambria Math"/>
                </w:rPr>
                <m:t>h∙</m:t>
              </m:r>
              <m:r>
                <w:rPr>
                  <w:rFonts w:ascii="Cambria Math" w:hAnsi="Cambria Math"/>
                </w:rPr>
                <m:t>30</m:t>
              </m:r>
              <m:f>
                <m:fPr>
                  <m:ctrlPr>
                    <w:rPr>
                      <w:rFonts w:ascii="Cambria Math" w:hAnsi="Cambria Math"/>
                      <w:i/>
                    </w:rPr>
                  </m:ctrlPr>
                </m:fPr>
                <m:num>
                  <m:r>
                    <w:rPr>
                      <w:rFonts w:ascii="Cambria Math" w:hAnsi="Cambria Math"/>
                    </w:rPr>
                    <m:t>km</m:t>
                  </m:r>
                </m:num>
                <m:den>
                  <m:r>
                    <w:rPr>
                      <w:rFonts w:ascii="Cambria Math" w:hAnsi="Cambria Math"/>
                    </w:rPr>
                    <m:t>h</m:t>
                  </m:r>
                </m:den>
              </m:f>
              <m:r>
                <w:rPr>
                  <w:rFonts w:ascii="Cambria Math" w:hAnsi="Cambria Math"/>
                </w:rPr>
                <m:t>=240 km</m:t>
              </m:r>
            </m:oMath>
          </w:p>
          <w:p w14:paraId="5238422F" w14:textId="7A5BFE23" w:rsidR="00451B70" w:rsidRPr="0056414C" w:rsidRDefault="00451B70" w:rsidP="0056414C">
            <w:pPr>
              <w:spacing w:before="60" w:after="60"/>
            </w:pPr>
            <w:r w:rsidRPr="0056414C">
              <w:t xml:space="preserve">Conoscendo la velocità </w:t>
            </w:r>
            <w:r w:rsidR="00317481">
              <w:t xml:space="preserve">media </w:t>
            </w:r>
            <w:r w:rsidRPr="0056414C">
              <w:t>oraria (quanti km si percorrono in un’ora) è immediato calcolare la distanza percorsa in più ore.</w:t>
            </w:r>
          </w:p>
          <w:p w14:paraId="501D4127" w14:textId="77777777" w:rsidR="009901CB" w:rsidRPr="0056414C" w:rsidRDefault="009901CB" w:rsidP="0056414C">
            <w:pPr>
              <w:spacing w:before="60" w:after="60"/>
              <w:rPr>
                <w:b/>
              </w:rPr>
            </w:pPr>
          </w:p>
        </w:tc>
        <w:tc>
          <w:tcPr>
            <w:tcW w:w="4606" w:type="dxa"/>
          </w:tcPr>
          <w:p w14:paraId="0D5948B7" w14:textId="77777777" w:rsidR="009901CB" w:rsidRPr="0056414C" w:rsidRDefault="009901CB" w:rsidP="0056414C">
            <w:pPr>
              <w:spacing w:before="60" w:after="60"/>
              <w:rPr>
                <w:b/>
              </w:rPr>
            </w:pPr>
            <w:r w:rsidRPr="0056414C">
              <w:rPr>
                <w:b/>
              </w:rPr>
              <w:t>Esempio 2.1</w:t>
            </w:r>
          </w:p>
          <w:p w14:paraId="1815FC1E" w14:textId="45F3A605" w:rsidR="0056414C" w:rsidRPr="0056414C" w:rsidRDefault="00AC21BC" w:rsidP="0056414C">
            <w:pPr>
              <w:spacing w:before="60" w:after="60"/>
              <w:rPr>
                <w:b/>
                <w:i/>
              </w:rPr>
            </w:pPr>
            <w:r>
              <w:rPr>
                <w:b/>
                <w:i/>
              </w:rPr>
              <w:t>P</w:t>
            </w:r>
            <w:r w:rsidR="00E92F45">
              <w:rPr>
                <w:b/>
                <w:i/>
              </w:rPr>
              <w:t>i</w:t>
            </w:r>
            <w:r>
              <w:rPr>
                <w:b/>
                <w:i/>
              </w:rPr>
              <w:t>etro, Giacomo, Romeo e Tommaso</w:t>
            </w:r>
            <w:r w:rsidR="0056414C" w:rsidRPr="0056414C">
              <w:rPr>
                <w:b/>
                <w:i/>
              </w:rPr>
              <w:t xml:space="preserve"> sono in grado di portare a termine un lavoro in 4 giorni. Quanto impiegherebbero </w:t>
            </w:r>
            <w:r>
              <w:rPr>
                <w:b/>
                <w:i/>
              </w:rPr>
              <w:t xml:space="preserve">se fossero in </w:t>
            </w:r>
            <w:r w:rsidR="0056414C" w:rsidRPr="0056414C">
              <w:rPr>
                <w:b/>
                <w:i/>
              </w:rPr>
              <w:t>12?</w:t>
            </w:r>
          </w:p>
          <w:p w14:paraId="1E75CA84" w14:textId="45078BAB" w:rsidR="0056414C" w:rsidRPr="0056414C" w:rsidRDefault="0056414C" w:rsidP="0056414C">
            <w:pPr>
              <w:spacing w:before="60" w:after="60"/>
            </w:pPr>
            <w:r w:rsidRPr="0056414C">
              <w:t xml:space="preserve">Caso </w:t>
            </w:r>
            <w:r w:rsidRPr="0056414C">
              <w:tab/>
              <w:t>proporzionalità inversa (+-)</w:t>
            </w:r>
          </w:p>
          <w:p w14:paraId="27E6E599" w14:textId="06D5D4E8" w:rsidR="0056414C" w:rsidRPr="0056414C" w:rsidRDefault="0056414C" w:rsidP="0056414C">
            <w:pPr>
              <w:spacing w:before="60" w:after="60"/>
            </w:pPr>
            <m:oMath>
              <m:r>
                <w:rPr>
                  <w:rFonts w:ascii="Cambria Math" w:hAnsi="Cambria Math"/>
                </w:rPr>
                <m:t>k</m:t>
              </m:r>
            </m:oMath>
            <w:r w:rsidRPr="0056414C">
              <w:t xml:space="preserve"> </w:t>
            </w:r>
            <w:r w:rsidRPr="0056414C">
              <w:tab/>
              <w:t>lavoro da compiere in giorni uom</w:t>
            </w:r>
            <w:r>
              <w:t>o</w:t>
            </w:r>
            <w:r>
              <w:br/>
            </w:r>
            <w:r>
              <w:tab/>
            </w:r>
            <m:oMath>
              <m:r>
                <w:rPr>
                  <w:rFonts w:ascii="Cambria Math" w:hAnsi="Cambria Math"/>
                </w:rPr>
                <m:t>6∙4=24</m:t>
              </m:r>
            </m:oMath>
            <w:r w:rsidRPr="0056414C">
              <w:t xml:space="preserve"> giorni uomo</w:t>
            </w:r>
          </w:p>
          <w:p w14:paraId="6002E889" w14:textId="77777777" w:rsidR="0056414C" w:rsidRPr="0056414C" w:rsidRDefault="0056414C" w:rsidP="0056414C">
            <w:pPr>
              <w:spacing w:before="60" w:after="60"/>
            </w:pPr>
            <m:oMathPara>
              <m:oMathParaPr>
                <m:jc m:val="left"/>
              </m:oMathParaPr>
              <m:oMath>
                <m:r>
                  <w:rPr>
                    <w:rFonts w:ascii="Cambria Math" w:hAnsi="Cambria Math"/>
                  </w:rPr>
                  <m:t>24 giorni uomo :12 uomini =2 giorni</m:t>
                </m:r>
              </m:oMath>
            </m:oMathPara>
          </w:p>
          <w:p w14:paraId="08B2C408" w14:textId="2667548B" w:rsidR="009901CB" w:rsidRPr="0056414C" w:rsidRDefault="0056414C" w:rsidP="00DD091C">
            <w:pPr>
              <w:spacing w:before="60" w:after="60"/>
            </w:pPr>
            <w:r w:rsidRPr="0056414C">
              <w:t>Conoscendo il totale stimato dei giorni uomo (come lavorasse un solo uomo) necessari a compiere un dato lavoro è immediato calcolare quanto impiegherebbero più uomini a compiere lo stesso lavoro.</w:t>
            </w:r>
          </w:p>
        </w:tc>
      </w:tr>
    </w:tbl>
    <w:p w14:paraId="4635398B" w14:textId="7D59A21F" w:rsidR="00DD091C" w:rsidRDefault="00DD091C"/>
    <w:p w14:paraId="72AD6FE0" w14:textId="2E20C4E2" w:rsidR="00230063" w:rsidRDefault="00230063" w:rsidP="00230063">
      <w:pPr>
        <w:pStyle w:val="Titolo1"/>
        <w:shd w:val="clear" w:color="auto" w:fill="DDD9C3" w:themeFill="background2" w:themeFillShade="E6"/>
      </w:pPr>
      <w:r>
        <w:br w:type="column"/>
      </w:r>
      <w:r>
        <w:lastRenderedPageBreak/>
        <w:t xml:space="preserve">ESEMPIO </w:t>
      </w:r>
    </w:p>
    <w:p w14:paraId="074DA98B" w14:textId="77777777" w:rsidR="00230063" w:rsidRPr="006A1014" w:rsidRDefault="00230063" w:rsidP="00230063">
      <w:pPr>
        <w:spacing w:before="120" w:after="120"/>
        <w:ind w:right="-1"/>
        <w:rPr>
          <w:color w:val="000080"/>
          <w:sz w:val="24"/>
          <w:szCs w:val="24"/>
        </w:rPr>
      </w:pPr>
      <w:r w:rsidRPr="006A1014">
        <w:rPr>
          <w:color w:val="000080"/>
          <w:sz w:val="24"/>
          <w:szCs w:val="24"/>
        </w:rPr>
        <w:t xml:space="preserve">Per confezionare </w:t>
      </w:r>
      <w:r>
        <w:rPr>
          <w:color w:val="000080"/>
          <w:sz w:val="24"/>
          <w:szCs w:val="24"/>
        </w:rPr>
        <w:t xml:space="preserve">5 scatole regalo si utilizzando 1,5 </w:t>
      </w:r>
      <m:oMath>
        <m:sSup>
          <m:sSupPr>
            <m:ctrlPr>
              <w:rPr>
                <w:rFonts w:ascii="Cambria Math" w:hAnsi="Cambria Math"/>
                <w:i/>
                <w:color w:val="000080"/>
                <w:sz w:val="24"/>
                <w:szCs w:val="24"/>
              </w:rPr>
            </m:ctrlPr>
          </m:sSupPr>
          <m:e>
            <m:r>
              <w:rPr>
                <w:rFonts w:ascii="Cambria Math" w:hAnsi="Cambria Math"/>
                <w:color w:val="000080"/>
                <w:sz w:val="24"/>
                <w:szCs w:val="24"/>
              </w:rPr>
              <m:t>m</m:t>
            </m:r>
          </m:e>
          <m:sup>
            <m:r>
              <w:rPr>
                <w:rFonts w:ascii="Cambria Math" w:hAnsi="Cambria Math"/>
                <w:color w:val="000080"/>
                <w:sz w:val="24"/>
                <w:szCs w:val="24"/>
              </w:rPr>
              <m:t>2</m:t>
            </m:r>
          </m:sup>
        </m:sSup>
      </m:oMath>
      <w:r>
        <w:rPr>
          <w:color w:val="000080"/>
          <w:sz w:val="24"/>
          <w:szCs w:val="24"/>
        </w:rPr>
        <w:t xml:space="preserve"> di carta regalo. Calcola quanta carte serve per confezionare 48 scatole analoghe.</w:t>
      </w:r>
    </w:p>
    <w:p w14:paraId="496DEC39" w14:textId="77777777" w:rsidR="00230063" w:rsidRDefault="00230063" w:rsidP="00230063">
      <w:pPr>
        <w:spacing w:before="120" w:after="120"/>
        <w:rPr>
          <w:sz w:val="24"/>
          <w:szCs w:val="24"/>
        </w:rPr>
      </w:pPr>
    </w:p>
    <w:p w14:paraId="190C1F6D" w14:textId="77777777" w:rsidR="00230063" w:rsidRDefault="00230063" w:rsidP="00230063">
      <w:pPr>
        <w:spacing w:before="120" w:after="120"/>
        <w:rPr>
          <w:sz w:val="24"/>
          <w:szCs w:val="24"/>
        </w:rPr>
      </w:pPr>
      <w:r w:rsidRPr="004E016A">
        <w:rPr>
          <w:sz w:val="24"/>
          <w:szCs w:val="24"/>
        </w:rPr>
        <w:t xml:space="preserve">Si tratta di proporzionalità </w:t>
      </w:r>
      <w:r w:rsidRPr="00A51B87">
        <w:rPr>
          <w:b/>
          <w:sz w:val="24"/>
          <w:szCs w:val="24"/>
          <w:u w:val="single"/>
        </w:rPr>
        <w:t>diretta</w:t>
      </w:r>
      <w:r w:rsidRPr="004E016A">
        <w:rPr>
          <w:sz w:val="24"/>
          <w:szCs w:val="24"/>
        </w:rPr>
        <w:t>.</w:t>
      </w:r>
      <w:r w:rsidRPr="00355EA9">
        <w:rPr>
          <w:sz w:val="24"/>
          <w:szCs w:val="24"/>
        </w:rPr>
        <w:t xml:space="preserve"> </w:t>
      </w:r>
      <w:r>
        <w:rPr>
          <w:sz w:val="24"/>
          <w:szCs w:val="24"/>
        </w:rPr>
        <w:br/>
        <w:t xml:space="preserve">Due grandezze sono direttamente proporzionali se è costante il loro rapporto. </w:t>
      </w:r>
    </w:p>
    <w:p w14:paraId="011E4E7A" w14:textId="77777777" w:rsidR="00230063" w:rsidRDefault="00230063" w:rsidP="00230063">
      <w:pPr>
        <w:spacing w:before="120" w:after="120"/>
        <w:rPr>
          <w:sz w:val="24"/>
          <w:szCs w:val="24"/>
        </w:rPr>
      </w:pPr>
    </w:p>
    <w:p w14:paraId="02B54271" w14:textId="77777777" w:rsidR="00230063" w:rsidRPr="00940EBD" w:rsidRDefault="00230063" w:rsidP="00230063">
      <w:pPr>
        <w:pStyle w:val="Titolo1"/>
      </w:pPr>
      <w:r w:rsidRPr="00940EBD">
        <w:t>Metodo della riduzione all’unità</w:t>
      </w:r>
    </w:p>
    <w:p w14:paraId="7EC28B4A" w14:textId="3A2DE772" w:rsidR="00230063" w:rsidRPr="004E016A" w:rsidRDefault="00230063" w:rsidP="00230063">
      <w:pPr>
        <w:spacing w:before="120" w:after="120"/>
        <w:rPr>
          <w:sz w:val="24"/>
          <w:szCs w:val="24"/>
        </w:rPr>
      </w:pPr>
      <w:r w:rsidRPr="004E016A">
        <w:rPr>
          <w:sz w:val="24"/>
          <w:szCs w:val="24"/>
        </w:rPr>
        <w:t xml:space="preserve">La costante di proporzionalità è </w:t>
      </w:r>
      <w:r>
        <w:rPr>
          <w:sz w:val="24"/>
          <w:szCs w:val="24"/>
        </w:rPr>
        <w:t xml:space="preserve">la quantità di carta che serve a rivestire un pacco. </w:t>
      </w:r>
      <w:r>
        <w:rPr>
          <w:sz w:val="24"/>
          <w:szCs w:val="24"/>
        </w:rPr>
        <w:br/>
        <w:t xml:space="preserve">Si trova come </w:t>
      </w:r>
      <w:r w:rsidRPr="00A51B87">
        <w:rPr>
          <w:b/>
          <w:sz w:val="24"/>
          <w:szCs w:val="24"/>
          <w:u w:val="single"/>
        </w:rPr>
        <w:t>rapporto</w:t>
      </w:r>
      <w:r>
        <w:rPr>
          <w:sz w:val="24"/>
          <w:szCs w:val="24"/>
        </w:rPr>
        <w:t xml:space="preserve"> tra l’area della carta utilizzate e il numero di scatole rivestite</w:t>
      </w:r>
      <w:r w:rsidRPr="004E016A">
        <w:rPr>
          <w:sz w:val="24"/>
          <w:szCs w:val="24"/>
        </w:rPr>
        <w:t>.</w:t>
      </w:r>
    </w:p>
    <w:p w14:paraId="0866A1F6" w14:textId="77777777" w:rsidR="00230063" w:rsidRPr="006A1014" w:rsidRDefault="00230063" w:rsidP="00230063">
      <w:pPr>
        <w:spacing w:before="120" w:after="120"/>
        <w:rPr>
          <w:sz w:val="24"/>
          <w:szCs w:val="24"/>
        </w:rPr>
      </w:pPr>
      <m:oMathPara>
        <m:oMathParaPr>
          <m:jc m:val="left"/>
        </m:oMathParaPr>
        <m:oMath>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 xml:space="preserve"> di carta per scatola=</m:t>
          </m:r>
          <m:f>
            <m:fPr>
              <m:ctrlPr>
                <w:rPr>
                  <w:rFonts w:ascii="Cambria Math" w:hAnsi="Cambria Math"/>
                  <w:i/>
                  <w:sz w:val="24"/>
                  <w:szCs w:val="24"/>
                </w:rPr>
              </m:ctrlPr>
            </m:fPr>
            <m:num>
              <m:r>
                <w:rPr>
                  <w:rFonts w:ascii="Cambria Math" w:hAnsi="Cambria Math"/>
                  <w:sz w:val="24"/>
                  <w:szCs w:val="24"/>
                </w:rPr>
                <m:t xml:space="preserve">1,5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num>
            <m:den>
              <m:r>
                <w:rPr>
                  <w:rFonts w:ascii="Cambria Math" w:hAnsi="Cambria Math"/>
                  <w:sz w:val="24"/>
                  <w:szCs w:val="24"/>
                </w:rPr>
                <m:t>5</m:t>
              </m:r>
            </m:den>
          </m:f>
          <m:r>
            <w:rPr>
              <w:rFonts w:ascii="Cambria Math" w:hAnsi="Cambria Math"/>
              <w:sz w:val="24"/>
              <w:szCs w:val="24"/>
            </w:rPr>
            <m:t xml:space="preserve">=0,3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/scatola</m:t>
          </m:r>
        </m:oMath>
      </m:oMathPara>
    </w:p>
    <w:p w14:paraId="64602046" w14:textId="77777777" w:rsidR="00230063" w:rsidRPr="00EA7FE3" w:rsidRDefault="00230063" w:rsidP="00230063">
      <w:pPr>
        <w:spacing w:before="120" w:after="120"/>
        <w:rPr>
          <w:sz w:val="24"/>
          <w:szCs w:val="24"/>
        </w:rPr>
      </w:pPr>
      <m:oMathPara>
        <m:oMathParaPr>
          <m:jc m:val="left"/>
        </m:oMathParaPr>
        <m:oMath>
          <m:r>
            <w:rPr>
              <w:rFonts w:ascii="Cambria Math" w:hAnsi="Cambria Math"/>
              <w:sz w:val="24"/>
              <w:szCs w:val="24"/>
            </w:rPr>
            <m:t xml:space="preserve">q.tà </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e>
          </m:d>
          <m:r>
            <w:rPr>
              <w:rFonts w:ascii="Cambria Math" w:hAnsi="Cambria Math"/>
              <w:sz w:val="24"/>
              <w:szCs w:val="24"/>
            </w:rPr>
            <m:t xml:space="preserve"> carta=</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1,5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num>
                <m:den>
                  <m:r>
                    <w:rPr>
                      <w:rFonts w:ascii="Cambria Math" w:hAnsi="Cambria Math"/>
                      <w:sz w:val="24"/>
                      <w:szCs w:val="24"/>
                    </w:rPr>
                    <m:t>5</m:t>
                  </m:r>
                </m:den>
              </m:f>
            </m:e>
          </m:d>
          <m:r>
            <w:rPr>
              <w:rFonts w:ascii="Cambria Math" w:hAnsi="Cambria Math"/>
              <w:sz w:val="24"/>
              <w:szCs w:val="24"/>
            </w:rPr>
            <m:t xml:space="preserve">∙48=0,3∙48=14,4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m:oMathPara>
    </w:p>
    <w:p w14:paraId="1349A493" w14:textId="77777777" w:rsidR="00230063" w:rsidRPr="00F17B3A" w:rsidRDefault="00230063" w:rsidP="00230063">
      <w:pPr>
        <w:spacing w:before="120" w:after="120"/>
        <w:rPr>
          <w:sz w:val="24"/>
          <w:szCs w:val="24"/>
        </w:rPr>
      </w:pPr>
    </w:p>
    <w:p w14:paraId="0B3B52B4" w14:textId="77777777" w:rsidR="00230063" w:rsidRPr="00940EBD" w:rsidRDefault="00230063" w:rsidP="00230063">
      <w:pPr>
        <w:pStyle w:val="Titolo1"/>
      </w:pPr>
      <w:r w:rsidRPr="00940EBD">
        <w:t>Metodo del tre semplice</w:t>
      </w:r>
    </w:p>
    <w:tbl>
      <w:tblPr>
        <w:tblW w:w="9709" w:type="dxa"/>
        <w:tblLayout w:type="fixed"/>
        <w:tblCellMar>
          <w:left w:w="70" w:type="dxa"/>
          <w:right w:w="70" w:type="dxa"/>
        </w:tblCellMar>
        <w:tblLook w:val="0000" w:firstRow="0" w:lastRow="0" w:firstColumn="0" w:lastColumn="0" w:noHBand="0" w:noVBand="0"/>
      </w:tblPr>
      <w:tblGrid>
        <w:gridCol w:w="1488"/>
        <w:gridCol w:w="1843"/>
        <w:gridCol w:w="6378"/>
      </w:tblGrid>
      <w:tr w:rsidR="00230063" w:rsidRPr="006A1014" w14:paraId="6FED1674" w14:textId="77777777" w:rsidTr="00491AE1">
        <w:tc>
          <w:tcPr>
            <w:tcW w:w="1488" w:type="dxa"/>
            <w:shd w:val="clear" w:color="auto" w:fill="CCFFCC"/>
          </w:tcPr>
          <w:p w14:paraId="7DE078D0" w14:textId="77777777" w:rsidR="00230063" w:rsidRPr="006A1014" w:rsidRDefault="00230063" w:rsidP="00491AE1">
            <w:pPr>
              <w:spacing w:before="120" w:after="120"/>
              <w:jc w:val="center"/>
              <w:rPr>
                <w:sz w:val="24"/>
                <w:szCs w:val="24"/>
              </w:rPr>
            </w:pPr>
            <w:r>
              <w:rPr>
                <w:sz w:val="24"/>
                <w:szCs w:val="24"/>
              </w:rPr>
              <w:t>Scatole</w:t>
            </w:r>
          </w:p>
          <w:p w14:paraId="2787B0F6" w14:textId="77777777" w:rsidR="00230063" w:rsidRPr="006A1014" w:rsidRDefault="00230063" w:rsidP="00491AE1">
            <w:pPr>
              <w:spacing w:before="120" w:after="120"/>
              <w:jc w:val="center"/>
              <w:rPr>
                <w:sz w:val="24"/>
                <w:szCs w:val="24"/>
              </w:rPr>
            </w:pPr>
            <w:r w:rsidRPr="006A1014">
              <w:rPr>
                <w:sz w:val="24"/>
                <w:szCs w:val="24"/>
              </w:rPr>
              <w:t>[numero]</w:t>
            </w:r>
          </w:p>
          <w:p w14:paraId="1B9C8857" w14:textId="77777777" w:rsidR="00230063" w:rsidRPr="006A1014" w:rsidRDefault="00230063" w:rsidP="00491AE1">
            <w:pPr>
              <w:spacing w:before="120" w:after="120"/>
              <w:jc w:val="center"/>
              <w:rPr>
                <w:sz w:val="24"/>
                <w:szCs w:val="24"/>
              </w:rPr>
            </w:pPr>
            <w:r w:rsidRPr="006A1014">
              <w:rPr>
                <w:noProof/>
                <w:sz w:val="24"/>
                <w:szCs w:val="24"/>
              </w:rPr>
              <mc:AlternateContent>
                <mc:Choice Requires="wps">
                  <w:drawing>
                    <wp:anchor distT="0" distB="0" distL="114300" distR="114300" simplePos="0" relativeHeight="251660288" behindDoc="0" locked="0" layoutInCell="1" allowOverlap="1" wp14:anchorId="30480264" wp14:editId="559094A9">
                      <wp:simplePos x="0" y="0"/>
                      <wp:positionH relativeFrom="column">
                        <wp:posOffset>713105</wp:posOffset>
                      </wp:positionH>
                      <wp:positionV relativeFrom="paragraph">
                        <wp:posOffset>129540</wp:posOffset>
                      </wp:positionV>
                      <wp:extent cx="0" cy="228600"/>
                      <wp:effectExtent l="76200" t="38100" r="5715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71078"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0.2pt" to="56.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">
                      <v:stroke endarrow="block"/>
                    </v:line>
                  </w:pict>
                </mc:Fallback>
              </mc:AlternateContent>
            </w:r>
            <w:r>
              <w:rPr>
                <w:sz w:val="24"/>
                <w:szCs w:val="24"/>
              </w:rPr>
              <w:t>5</w:t>
            </w:r>
          </w:p>
          <w:p w14:paraId="5F272335" w14:textId="77777777" w:rsidR="00230063" w:rsidRDefault="00230063" w:rsidP="00491AE1">
            <w:pPr>
              <w:spacing w:before="120" w:after="120"/>
              <w:jc w:val="center"/>
              <w:rPr>
                <w:sz w:val="24"/>
                <w:szCs w:val="24"/>
              </w:rPr>
            </w:pPr>
            <w:r>
              <w:rPr>
                <w:sz w:val="24"/>
                <w:szCs w:val="24"/>
              </w:rPr>
              <w:t>48</w:t>
            </w:r>
          </w:p>
          <w:p w14:paraId="7B7E8B88" w14:textId="0D9BCC17" w:rsidR="00230063" w:rsidRPr="006A1014" w:rsidRDefault="00230063" w:rsidP="00230063">
            <w:pPr>
              <w:spacing w:before="120" w:after="120"/>
              <w:jc w:val="center"/>
              <w:rPr>
                <w:sz w:val="24"/>
                <w:szCs w:val="24"/>
              </w:rPr>
            </w:pPr>
          </w:p>
        </w:tc>
        <w:tc>
          <w:tcPr>
            <w:tcW w:w="1843" w:type="dxa"/>
            <w:shd w:val="clear" w:color="auto" w:fill="CCFFCC"/>
          </w:tcPr>
          <w:p w14:paraId="40BBD419" w14:textId="77777777" w:rsidR="00230063" w:rsidRPr="006A1014" w:rsidRDefault="00230063" w:rsidP="00491AE1">
            <w:pPr>
              <w:spacing w:before="120" w:after="120"/>
              <w:jc w:val="center"/>
              <w:rPr>
                <w:sz w:val="24"/>
                <w:szCs w:val="24"/>
              </w:rPr>
            </w:pPr>
            <w:r>
              <w:rPr>
                <w:sz w:val="24"/>
                <w:szCs w:val="24"/>
              </w:rPr>
              <w:t>Carta pacchi</w:t>
            </w:r>
          </w:p>
          <w:p w14:paraId="00C487F2" w14:textId="77777777" w:rsidR="00230063" w:rsidRPr="006A1014" w:rsidRDefault="00230063" w:rsidP="00491AE1">
            <w:pPr>
              <w:spacing w:before="120" w:after="120"/>
              <w:jc w:val="center"/>
              <w:rPr>
                <w:sz w:val="24"/>
                <w:szCs w:val="24"/>
              </w:rPr>
            </w:pPr>
            <w:r w:rsidRPr="006A1014">
              <w:rPr>
                <w:sz w:val="24"/>
                <w:szCs w:val="24"/>
              </w:rPr>
              <w:t>[</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sidRPr="006A1014">
              <w:rPr>
                <w:sz w:val="24"/>
                <w:szCs w:val="24"/>
              </w:rPr>
              <w:t>]</w:t>
            </w:r>
          </w:p>
          <w:p w14:paraId="0E9FFF9F" w14:textId="77777777" w:rsidR="00230063" w:rsidRPr="006A1014" w:rsidRDefault="00230063" w:rsidP="00491AE1">
            <w:pPr>
              <w:spacing w:before="120" w:after="120"/>
              <w:jc w:val="center"/>
              <w:rPr>
                <w:sz w:val="24"/>
                <w:szCs w:val="24"/>
              </w:rPr>
            </w:pPr>
            <w:r w:rsidRPr="006A1014">
              <w:rPr>
                <w:noProof/>
                <w:sz w:val="24"/>
                <w:szCs w:val="24"/>
              </w:rPr>
              <mc:AlternateContent>
                <mc:Choice Requires="wps">
                  <w:drawing>
                    <wp:anchor distT="0" distB="0" distL="114300" distR="114300" simplePos="0" relativeHeight="251659264" behindDoc="0" locked="0" layoutInCell="1" allowOverlap="1" wp14:anchorId="26A40B89" wp14:editId="7E5B4F12">
                      <wp:simplePos x="0" y="0"/>
                      <wp:positionH relativeFrom="column">
                        <wp:posOffset>916457</wp:posOffset>
                      </wp:positionH>
                      <wp:positionV relativeFrom="paragraph">
                        <wp:posOffset>49530</wp:posOffset>
                      </wp:positionV>
                      <wp:extent cx="0" cy="304800"/>
                      <wp:effectExtent l="76200" t="38100" r="5715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67C3" id="Line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3.9pt" to="72.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">
                      <v:stroke endarrow="block"/>
                    </v:line>
                  </w:pict>
                </mc:Fallback>
              </mc:AlternateContent>
            </w:r>
            <w:r>
              <w:rPr>
                <w:sz w:val="24"/>
                <w:szCs w:val="24"/>
              </w:rPr>
              <w:t xml:space="preserve">1,5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p>
          <w:p w14:paraId="2B1E2CCA" w14:textId="77777777" w:rsidR="00230063" w:rsidRPr="001C0AAF" w:rsidRDefault="00230063" w:rsidP="00491AE1">
            <w:pPr>
              <w:spacing w:before="120" w:after="120"/>
              <w:jc w:val="center"/>
              <w:rPr>
                <w:i/>
                <w:sz w:val="24"/>
                <w:szCs w:val="24"/>
              </w:rPr>
            </w:pPr>
            <m:oMathPara>
              <m:oMath>
                <m:r>
                  <w:rPr>
                    <w:rFonts w:ascii="Cambria Math" w:hAnsi="Cambria Math"/>
                    <w:sz w:val="24"/>
                    <w:szCs w:val="24"/>
                  </w:rPr>
                  <m:t>x</m:t>
                </m:r>
              </m:oMath>
            </m:oMathPara>
          </w:p>
        </w:tc>
        <w:tc>
          <w:tcPr>
            <w:tcW w:w="6378" w:type="dxa"/>
            <w:shd w:val="clear" w:color="auto" w:fill="FFFFCC"/>
          </w:tcPr>
          <w:p w14:paraId="3FA8FEF0" w14:textId="0E14D5FC" w:rsidR="00230063" w:rsidRDefault="00230063" w:rsidP="00491AE1">
            <w:pPr>
              <w:spacing w:before="120" w:after="120"/>
              <w:rPr>
                <w:sz w:val="24"/>
                <w:szCs w:val="24"/>
              </w:rPr>
            </w:pPr>
            <w:r w:rsidRPr="006A1014">
              <w:rPr>
                <w:sz w:val="24"/>
                <w:szCs w:val="24"/>
              </w:rPr>
              <w:t>Proporzionalità DIRETTA</w:t>
            </w:r>
          </w:p>
          <w:p w14:paraId="5061E8A8" w14:textId="243BBE6D" w:rsidR="00230063" w:rsidRPr="006A1014" w:rsidRDefault="00230063" w:rsidP="00491AE1">
            <w:pPr>
              <w:spacing w:before="120" w:after="120"/>
              <w:rPr>
                <w:sz w:val="24"/>
                <w:szCs w:val="24"/>
              </w:rPr>
            </w:pPr>
            <w:r>
              <w:rPr>
                <w:sz w:val="24"/>
                <w:szCs w:val="24"/>
              </w:rPr>
              <w:t>Si scrive la proporzione seguendo le frecce</w:t>
            </w:r>
          </w:p>
          <w:p w14:paraId="51490C33" w14:textId="77777777" w:rsidR="00230063" w:rsidRPr="006A1014" w:rsidRDefault="00230063" w:rsidP="00491AE1">
            <w:pPr>
              <w:spacing w:before="120" w:after="120"/>
              <w:rPr>
                <w:sz w:val="24"/>
                <w:szCs w:val="24"/>
              </w:rPr>
            </w:pPr>
            <m:oMathPara>
              <m:oMathParaPr>
                <m:jc m:val="left"/>
              </m:oMathParaPr>
              <m:oMath>
                <m:r>
                  <w:rPr>
                    <w:rFonts w:ascii="Cambria Math" w:hAnsi="Cambria Math"/>
                    <w:sz w:val="24"/>
                    <w:szCs w:val="24"/>
                  </w:rPr>
                  <m:t>48 :5=x :1,5</m:t>
                </m:r>
              </m:oMath>
            </m:oMathPara>
          </w:p>
          <w:p w14:paraId="7A65DBF0" w14:textId="77777777" w:rsidR="00230063" w:rsidRPr="00A716D9" w:rsidRDefault="00230063" w:rsidP="00491AE1">
            <w:pPr>
              <w:spacing w:before="120" w:after="120"/>
              <w:rPr>
                <w:sz w:val="24"/>
                <w:szCs w:val="24"/>
              </w:rPr>
            </w:pPr>
            <m:oMathPara>
              <m:oMathParaPr>
                <m:jc m:val="left"/>
              </m:oMathParaP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48∙1,5</m:t>
                    </m:r>
                  </m:num>
                  <m:den>
                    <m:r>
                      <w:rPr>
                        <w:rFonts w:ascii="Cambria Math" w:hAnsi="Cambria Math"/>
                        <w:sz w:val="24"/>
                        <w:szCs w:val="24"/>
                      </w:rPr>
                      <m:t>5</m:t>
                    </m:r>
                  </m:den>
                </m:f>
                <m:r>
                  <w:rPr>
                    <w:rFonts w:ascii="Cambria Math" w:hAnsi="Cambria Math"/>
                    <w:sz w:val="24"/>
                    <w:szCs w:val="24"/>
                  </w:rPr>
                  <m:t xml:space="preserve">=48∙0,3=14,4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m:oMathPara>
          </w:p>
          <w:p w14:paraId="30B3771B" w14:textId="77777777" w:rsidR="00230063" w:rsidRPr="00A716D9" w:rsidRDefault="00230063" w:rsidP="00491AE1">
            <w:pPr>
              <w:spacing w:before="120" w:after="120"/>
              <w:rPr>
                <w:sz w:val="24"/>
                <w:szCs w:val="24"/>
              </w:rPr>
            </w:pPr>
          </w:p>
        </w:tc>
      </w:tr>
      <w:tr w:rsidR="00230063" w:rsidRPr="006A1014" w14:paraId="0231843C" w14:textId="77777777" w:rsidTr="00AF6620">
        <w:tc>
          <w:tcPr>
            <w:tcW w:w="3331" w:type="dxa"/>
            <w:gridSpan w:val="2"/>
            <w:shd w:val="clear" w:color="auto" w:fill="CCFFCC"/>
          </w:tcPr>
          <w:p w14:paraId="71A7E63C" w14:textId="35C49D18" w:rsidR="00230063" w:rsidRDefault="00230063" w:rsidP="00230063">
            <w:pPr>
              <w:spacing w:after="120"/>
              <w:rPr>
                <w:sz w:val="24"/>
                <w:szCs w:val="24"/>
              </w:rPr>
            </w:pPr>
            <w:r w:rsidRPr="00230063">
              <w:rPr>
                <w:b/>
                <w:bCs/>
                <w:sz w:val="24"/>
                <w:szCs w:val="24"/>
              </w:rPr>
              <w:t>Diretta</w:t>
            </w:r>
            <w:r>
              <w:rPr>
                <w:sz w:val="24"/>
                <w:szCs w:val="24"/>
              </w:rPr>
              <w:t>: si mettono frecce con lo stesso verso</w:t>
            </w:r>
          </w:p>
        </w:tc>
        <w:tc>
          <w:tcPr>
            <w:tcW w:w="6378" w:type="dxa"/>
            <w:shd w:val="clear" w:color="auto" w:fill="FFFFCC"/>
          </w:tcPr>
          <w:p w14:paraId="51389178" w14:textId="77777777" w:rsidR="00230063" w:rsidRPr="006A1014" w:rsidRDefault="00230063" w:rsidP="00491AE1">
            <w:pPr>
              <w:spacing w:before="120" w:after="120"/>
              <w:rPr>
                <w:sz w:val="24"/>
                <w:szCs w:val="24"/>
              </w:rPr>
            </w:pPr>
          </w:p>
        </w:tc>
      </w:tr>
    </w:tbl>
    <w:p w14:paraId="75836390" w14:textId="5AD35918" w:rsidR="00230063" w:rsidRPr="00230063" w:rsidRDefault="00230063" w:rsidP="00230063">
      <w:pPr>
        <w:pStyle w:val="Titolo1"/>
      </w:pPr>
      <w:r w:rsidRPr="00230063">
        <w:t>Dalla proporzione all’equazione.</w:t>
      </w:r>
    </w:p>
    <w:p w14:paraId="5045AB7D" w14:textId="77777777" w:rsidR="009D2D4D" w:rsidRDefault="009D2D4D" w:rsidP="009D2D4D">
      <w:pPr>
        <w:spacing w:before="120" w:after="120"/>
        <w:rPr>
          <w:rFonts w:asciiTheme="majorHAnsi" w:eastAsiaTheme="majorEastAsia" w:hAnsiTheme="majorHAnsi" w:cstheme="majorBidi"/>
          <w:sz w:val="24"/>
          <w:szCs w:val="24"/>
        </w:rPr>
      </w:pPr>
      <w:r>
        <w:rPr>
          <w:rFonts w:asciiTheme="majorHAnsi" w:eastAsiaTheme="majorEastAsia" w:hAnsiTheme="majorHAnsi" w:cstheme="majorBidi"/>
          <w:sz w:val="24"/>
          <w:szCs w:val="24"/>
        </w:rPr>
        <w:t>Sempre seguendo le frecce abbiamo</w:t>
      </w:r>
    </w:p>
    <w:p w14:paraId="4C8F7C3B" w14:textId="77777777" w:rsidR="00230063" w:rsidRPr="006A1014" w:rsidRDefault="00263744" w:rsidP="00230063">
      <w:pPr>
        <w:spacing w:before="120" w:after="120"/>
        <w:rPr>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48</m:t>
              </m:r>
            </m:num>
            <m:den>
              <m:r>
                <w:rPr>
                  <w:rFonts w:ascii="Cambria Math" w:hAnsi="Cambria Math"/>
                  <w:sz w:val="24"/>
                  <w:szCs w:val="24"/>
                </w:rPr>
                <m:t>5</m:t>
              </m:r>
            </m:den>
          </m:f>
        </m:oMath>
      </m:oMathPara>
    </w:p>
    <w:p w14:paraId="379DB315" w14:textId="77777777" w:rsidR="00230063" w:rsidRPr="006A1014" w:rsidRDefault="00230063" w:rsidP="00230063">
      <w:pPr>
        <w:spacing w:before="120" w:after="120"/>
        <w:rPr>
          <w:sz w:val="24"/>
          <w:szCs w:val="24"/>
        </w:rPr>
      </w:pPr>
      <w:r>
        <w:rPr>
          <w:sz w:val="24"/>
          <w:szCs w:val="24"/>
        </w:rPr>
        <w:t>Secondo principio di equivalenza</w:t>
      </w:r>
    </w:p>
    <w:p w14:paraId="37EC09B1" w14:textId="77777777" w:rsidR="00230063" w:rsidRPr="006A1014" w:rsidRDefault="00263744" w:rsidP="00230063">
      <w:pPr>
        <w:spacing w:before="120" w:after="120"/>
        <w:rPr>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1,5</m:t>
              </m:r>
            </m:den>
          </m:f>
          <m:r>
            <w:rPr>
              <w:rFonts w:ascii="Cambria Math" w:hAnsi="Cambria Math"/>
              <w:color w:val="C00000"/>
              <w:sz w:val="24"/>
              <w:szCs w:val="24"/>
            </w:rPr>
            <m:t>∙1,5</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48</m:t>
              </m:r>
            </m:num>
            <m:den>
              <m:r>
                <w:rPr>
                  <w:rFonts w:ascii="Cambria Math" w:hAnsi="Cambria Math"/>
                  <w:sz w:val="24"/>
                  <w:szCs w:val="24"/>
                </w:rPr>
                <m:t>5</m:t>
              </m:r>
            </m:den>
          </m:f>
          <m:r>
            <w:rPr>
              <w:rFonts w:ascii="Cambria Math" w:hAnsi="Cambria Math"/>
              <w:color w:val="C00000"/>
              <w:sz w:val="24"/>
              <w:szCs w:val="24"/>
            </w:rPr>
            <m:t>∙1,5</m:t>
          </m:r>
        </m:oMath>
      </m:oMathPara>
    </w:p>
    <w:p w14:paraId="753C95B4" w14:textId="77777777" w:rsidR="00230063" w:rsidRPr="00F17B3A" w:rsidRDefault="00230063" w:rsidP="00230063">
      <w:pPr>
        <w:spacing w:before="120" w:after="120"/>
        <w:rPr>
          <w:sz w:val="24"/>
          <w:szCs w:val="24"/>
        </w:rPr>
      </w:pPr>
      <m:oMathPara>
        <m:oMathParaPr>
          <m:jc m:val="left"/>
        </m:oMathParaPr>
        <m:oMath>
          <m:r>
            <w:rPr>
              <w:rFonts w:ascii="Cambria Math" w:hAnsi="Cambria Math"/>
              <w:sz w:val="24"/>
              <w:szCs w:val="24"/>
            </w:rPr>
            <m:t xml:space="preserve">x=48∙0,3=14,4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m:oMathPara>
    </w:p>
    <w:p w14:paraId="3BDF79BA" w14:textId="15787FDC" w:rsidR="00230063" w:rsidRDefault="00230063" w:rsidP="00230063">
      <w:pPr>
        <w:pStyle w:val="Titolo1"/>
        <w:shd w:val="clear" w:color="auto" w:fill="DDD9C3" w:themeFill="background2" w:themeFillShade="E6"/>
      </w:pPr>
      <w:r>
        <w:br w:type="column"/>
      </w:r>
      <w:r>
        <w:lastRenderedPageBreak/>
        <w:t>ESEMPIO</w:t>
      </w:r>
    </w:p>
    <w:p w14:paraId="6A880A5B" w14:textId="000223F6" w:rsidR="00230063" w:rsidRDefault="00230063"/>
    <w:p w14:paraId="673A5F58" w14:textId="796C98D4" w:rsidR="00230063" w:rsidRPr="004E016A" w:rsidRDefault="00230063" w:rsidP="00230063">
      <w:pPr>
        <w:spacing w:before="120" w:after="120"/>
        <w:rPr>
          <w:color w:val="000080"/>
          <w:sz w:val="24"/>
          <w:szCs w:val="24"/>
        </w:rPr>
      </w:pPr>
      <w:r w:rsidRPr="004E016A">
        <w:rPr>
          <w:color w:val="000080"/>
          <w:sz w:val="24"/>
          <w:szCs w:val="24"/>
        </w:rPr>
        <w:t xml:space="preserve">Il Saulo e la Bea non hanno ancora deciso quale scala installare. Un primo progetto ne prevedeva una formata da 27 scalini ognuno dei quali era alto </w:t>
      </w:r>
      <w:smartTag w:uri="urn:schemas-microsoft-com:office:smarttags" w:element="metricconverter">
        <w:smartTagPr>
          <w:attr w:name="ProductID" w:val="22 cm"/>
        </w:smartTagPr>
        <w:r w:rsidRPr="004E016A">
          <w:rPr>
            <w:color w:val="000080"/>
            <w:sz w:val="24"/>
            <w:szCs w:val="24"/>
          </w:rPr>
          <w:t>22 cm</w:t>
        </w:r>
      </w:smartTag>
      <w:r w:rsidRPr="004E016A">
        <w:rPr>
          <w:color w:val="000080"/>
          <w:sz w:val="24"/>
          <w:szCs w:val="24"/>
        </w:rPr>
        <w:t xml:space="preserve">. Ma hanno ancora una volta cambiato idea e, per renderla più comoda, riducono l’altezza degli scalini a </w:t>
      </w:r>
      <w:smartTag w:uri="urn:schemas-microsoft-com:office:smarttags" w:element="metricconverter">
        <w:smartTagPr>
          <w:attr w:name="ProductID" w:val="18 cm"/>
        </w:smartTagPr>
        <w:r w:rsidRPr="004E016A">
          <w:rPr>
            <w:color w:val="000080"/>
            <w:sz w:val="24"/>
            <w:szCs w:val="24"/>
          </w:rPr>
          <w:t>18 cm</w:t>
        </w:r>
      </w:smartTag>
      <w:r w:rsidRPr="004E016A">
        <w:rPr>
          <w:color w:val="000080"/>
          <w:sz w:val="24"/>
          <w:szCs w:val="24"/>
        </w:rPr>
        <w:t xml:space="preserve">. Di quanti scalini sarà formata, se sarà mai fatta, tale scala? </w:t>
      </w:r>
    </w:p>
    <w:p w14:paraId="4568AA1B" w14:textId="77777777" w:rsidR="00230063" w:rsidRDefault="00230063" w:rsidP="00230063">
      <w:pPr>
        <w:spacing w:before="120" w:after="120"/>
        <w:rPr>
          <w:sz w:val="24"/>
          <w:szCs w:val="24"/>
        </w:rPr>
      </w:pPr>
    </w:p>
    <w:p w14:paraId="5B52A04E" w14:textId="77777777" w:rsidR="00230063" w:rsidRDefault="00230063" w:rsidP="00230063">
      <w:pPr>
        <w:spacing w:before="120" w:after="120"/>
        <w:rPr>
          <w:sz w:val="24"/>
          <w:szCs w:val="24"/>
        </w:rPr>
      </w:pPr>
      <w:r w:rsidRPr="004E016A">
        <w:rPr>
          <w:sz w:val="24"/>
          <w:szCs w:val="24"/>
        </w:rPr>
        <w:t xml:space="preserve">Si tratta di proporzionalità </w:t>
      </w:r>
      <w:r>
        <w:rPr>
          <w:b/>
          <w:sz w:val="24"/>
          <w:szCs w:val="24"/>
        </w:rPr>
        <w:t>inversa</w:t>
      </w:r>
      <w:r w:rsidRPr="004E016A">
        <w:rPr>
          <w:sz w:val="24"/>
          <w:szCs w:val="24"/>
        </w:rPr>
        <w:t>.</w:t>
      </w:r>
      <w:r w:rsidRPr="00355EA9">
        <w:rPr>
          <w:sz w:val="24"/>
          <w:szCs w:val="24"/>
        </w:rPr>
        <w:t xml:space="preserve"> </w:t>
      </w:r>
      <w:r>
        <w:rPr>
          <w:sz w:val="24"/>
          <w:szCs w:val="24"/>
        </w:rPr>
        <w:br/>
        <w:t xml:space="preserve">Due grandezze sono inversamente proporzionali se è costante il loro prodotto. </w:t>
      </w:r>
    </w:p>
    <w:p w14:paraId="0BDCA9A7" w14:textId="77777777" w:rsidR="00230063" w:rsidRDefault="00230063" w:rsidP="00230063">
      <w:pPr>
        <w:spacing w:before="120" w:after="120"/>
        <w:rPr>
          <w:sz w:val="24"/>
          <w:szCs w:val="24"/>
        </w:rPr>
      </w:pPr>
    </w:p>
    <w:p w14:paraId="2B6532ED" w14:textId="77777777" w:rsidR="00230063" w:rsidRPr="00940EBD" w:rsidRDefault="00230063" w:rsidP="00230063">
      <w:pPr>
        <w:pStyle w:val="Titolo1"/>
      </w:pPr>
      <w:r w:rsidRPr="00940EBD">
        <w:t>Metodo del calcolo del totale</w:t>
      </w:r>
    </w:p>
    <w:p w14:paraId="645F7DF8" w14:textId="77777777" w:rsidR="00230063" w:rsidRPr="004E016A" w:rsidRDefault="00230063" w:rsidP="00230063">
      <w:pPr>
        <w:spacing w:before="120" w:after="120"/>
        <w:rPr>
          <w:sz w:val="24"/>
          <w:szCs w:val="24"/>
        </w:rPr>
      </w:pPr>
      <w:r w:rsidRPr="004E016A">
        <w:rPr>
          <w:sz w:val="24"/>
          <w:szCs w:val="24"/>
        </w:rPr>
        <w:t xml:space="preserve">La costante di proporzionalità è l’altezza </w:t>
      </w:r>
      <w:r>
        <w:rPr>
          <w:sz w:val="24"/>
          <w:szCs w:val="24"/>
        </w:rPr>
        <w:t xml:space="preserve">totale </w:t>
      </w:r>
      <w:r w:rsidRPr="004E016A">
        <w:rPr>
          <w:sz w:val="24"/>
          <w:szCs w:val="24"/>
        </w:rPr>
        <w:t>dell</w:t>
      </w:r>
      <w:r>
        <w:rPr>
          <w:sz w:val="24"/>
          <w:szCs w:val="24"/>
        </w:rPr>
        <w:t>a</w:t>
      </w:r>
      <w:r w:rsidRPr="004E016A">
        <w:rPr>
          <w:sz w:val="24"/>
          <w:szCs w:val="24"/>
        </w:rPr>
        <w:t xml:space="preserve"> scal</w:t>
      </w:r>
      <w:r>
        <w:rPr>
          <w:sz w:val="24"/>
          <w:szCs w:val="24"/>
        </w:rPr>
        <w:t>a. S</w:t>
      </w:r>
      <w:r w:rsidRPr="004E016A">
        <w:rPr>
          <w:sz w:val="24"/>
          <w:szCs w:val="24"/>
        </w:rPr>
        <w:t xml:space="preserve">i trova come </w:t>
      </w:r>
      <w:r w:rsidRPr="00A51B87">
        <w:rPr>
          <w:b/>
          <w:sz w:val="24"/>
          <w:szCs w:val="24"/>
          <w:u w:val="single"/>
        </w:rPr>
        <w:t>prodotto</w:t>
      </w:r>
      <w:r w:rsidRPr="004E016A">
        <w:rPr>
          <w:sz w:val="24"/>
          <w:szCs w:val="24"/>
        </w:rPr>
        <w:t xml:space="preserve"> dell’alzata per il numero di gradini.</w:t>
      </w:r>
    </w:p>
    <w:p w14:paraId="3E70850F" w14:textId="77777777" w:rsidR="00230063" w:rsidRPr="004E016A" w:rsidRDefault="00230063" w:rsidP="00230063">
      <w:pPr>
        <w:spacing w:before="120" w:after="120"/>
        <w:rPr>
          <w:sz w:val="24"/>
          <w:szCs w:val="24"/>
        </w:rPr>
      </w:pPr>
      <m:oMathPara>
        <m:oMathParaPr>
          <m:jc m:val="left"/>
        </m:oMathParaPr>
        <m:oMath>
          <m:r>
            <w:rPr>
              <w:rFonts w:ascii="Cambria Math" w:hAnsi="Cambria Math"/>
              <w:sz w:val="24"/>
              <w:szCs w:val="24"/>
            </w:rPr>
            <m:t>k=altezza scala=numero gradini∙alzata=27∙22 cm=594 cm=5,94 m</m:t>
          </m:r>
        </m:oMath>
      </m:oMathPara>
    </w:p>
    <w:p w14:paraId="7DAD74DA" w14:textId="77777777" w:rsidR="00230063" w:rsidRPr="00EA7FE3" w:rsidRDefault="00230063" w:rsidP="00230063">
      <w:pPr>
        <w:spacing w:before="120" w:after="120"/>
        <w:rPr>
          <w:sz w:val="24"/>
          <w:szCs w:val="24"/>
        </w:rPr>
      </w:pPr>
      <m:oMathPara>
        <m:oMathParaPr>
          <m:jc m:val="left"/>
        </m:oMathParaPr>
        <m:oMath>
          <m:r>
            <w:rPr>
              <w:rFonts w:ascii="Cambria Math" w:hAnsi="Cambria Math"/>
              <w:sz w:val="24"/>
              <w:szCs w:val="24"/>
            </w:rPr>
            <m:t>gradini=</m:t>
          </m:r>
          <m:d>
            <m:dPr>
              <m:ctrlPr>
                <w:rPr>
                  <w:rFonts w:ascii="Cambria Math" w:hAnsi="Cambria Math"/>
                  <w:i/>
                  <w:sz w:val="24"/>
                  <w:szCs w:val="24"/>
                </w:rPr>
              </m:ctrlPr>
            </m:dPr>
            <m:e>
              <m:r>
                <w:rPr>
                  <w:rFonts w:ascii="Cambria Math" w:hAnsi="Cambria Math"/>
                  <w:sz w:val="24"/>
                  <w:szCs w:val="24"/>
                </w:rPr>
                <m:t>27∙22</m:t>
              </m:r>
            </m:e>
          </m:d>
          <m:r>
            <w:rPr>
              <w:rFonts w:ascii="Cambria Math" w:hAnsi="Cambria Math"/>
              <w:sz w:val="24"/>
              <w:szCs w:val="24"/>
            </w:rPr>
            <m:t xml:space="preserve"> :18=</m:t>
          </m:r>
          <m:f>
            <m:fPr>
              <m:ctrlPr>
                <w:rPr>
                  <w:rFonts w:ascii="Cambria Math" w:hAnsi="Cambria Math"/>
                  <w:sz w:val="24"/>
                  <w:szCs w:val="24"/>
                </w:rPr>
              </m:ctrlPr>
            </m:fPr>
            <m:num>
              <m:r>
                <m:rPr>
                  <m:sty m:val="p"/>
                </m:rPr>
                <w:rPr>
                  <w:rFonts w:ascii="Cambria Math" w:hAnsi="Cambria Math"/>
                  <w:sz w:val="24"/>
                  <w:szCs w:val="24"/>
                </w:rPr>
                <m:t>594</m:t>
              </m:r>
            </m:num>
            <m:den>
              <m:r>
                <m:rPr>
                  <m:sty m:val="p"/>
                </m:rPr>
                <w:rPr>
                  <w:rFonts w:ascii="Cambria Math" w:hAnsi="Cambria Math"/>
                  <w:sz w:val="24"/>
                  <w:szCs w:val="24"/>
                </w:rPr>
                <m:t>18</m:t>
              </m:r>
            </m:den>
          </m:f>
          <m:r>
            <m:rPr>
              <m:sty m:val="p"/>
            </m:rPr>
            <w:rPr>
              <w:rFonts w:ascii="Cambria Math" w:hAnsi="Cambria Math"/>
              <w:sz w:val="24"/>
              <w:szCs w:val="24"/>
            </w:rPr>
            <m:t>=33 gradini</m:t>
          </m:r>
        </m:oMath>
      </m:oMathPara>
    </w:p>
    <w:p w14:paraId="0673F5A3" w14:textId="77777777" w:rsidR="00230063" w:rsidRPr="00F17B3A" w:rsidRDefault="00230063" w:rsidP="00230063">
      <w:pPr>
        <w:spacing w:before="120" w:after="120"/>
        <w:rPr>
          <w:sz w:val="24"/>
          <w:szCs w:val="24"/>
        </w:rPr>
      </w:pPr>
    </w:p>
    <w:p w14:paraId="29A32B83" w14:textId="77777777" w:rsidR="00230063" w:rsidRPr="00230063" w:rsidRDefault="00230063" w:rsidP="00230063">
      <w:pPr>
        <w:pStyle w:val="Titolo1"/>
      </w:pPr>
      <w:r w:rsidRPr="00230063">
        <w:t>Metodo del tre semplice</w:t>
      </w:r>
    </w:p>
    <w:tbl>
      <w:tblPr>
        <w:tblW w:w="9709" w:type="dxa"/>
        <w:tblLayout w:type="fixed"/>
        <w:tblCellMar>
          <w:left w:w="70" w:type="dxa"/>
          <w:right w:w="70" w:type="dxa"/>
        </w:tblCellMar>
        <w:tblLook w:val="0000" w:firstRow="0" w:lastRow="0" w:firstColumn="0" w:lastColumn="0" w:noHBand="0" w:noVBand="0"/>
      </w:tblPr>
      <w:tblGrid>
        <w:gridCol w:w="1488"/>
        <w:gridCol w:w="1843"/>
        <w:gridCol w:w="6378"/>
      </w:tblGrid>
      <w:tr w:rsidR="00230063" w:rsidRPr="004E016A" w14:paraId="2F171AD3" w14:textId="77777777" w:rsidTr="00491AE1">
        <w:tc>
          <w:tcPr>
            <w:tcW w:w="1488" w:type="dxa"/>
            <w:shd w:val="clear" w:color="auto" w:fill="CCFFCC"/>
          </w:tcPr>
          <w:p w14:paraId="73C8FB06" w14:textId="77777777" w:rsidR="00230063" w:rsidRPr="004E016A" w:rsidRDefault="00230063" w:rsidP="00491AE1">
            <w:pPr>
              <w:spacing w:before="120" w:after="120"/>
              <w:jc w:val="center"/>
              <w:rPr>
                <w:sz w:val="24"/>
                <w:szCs w:val="24"/>
              </w:rPr>
            </w:pPr>
            <w:r w:rsidRPr="004E016A">
              <w:rPr>
                <w:sz w:val="24"/>
                <w:szCs w:val="24"/>
              </w:rPr>
              <w:t>scalini</w:t>
            </w:r>
          </w:p>
          <w:p w14:paraId="0052F9DA" w14:textId="77777777" w:rsidR="00230063" w:rsidRPr="004E016A" w:rsidRDefault="00230063" w:rsidP="00491AE1">
            <w:pPr>
              <w:spacing w:before="120" w:after="120"/>
              <w:jc w:val="center"/>
              <w:rPr>
                <w:sz w:val="24"/>
                <w:szCs w:val="24"/>
              </w:rPr>
            </w:pPr>
            <w:r w:rsidRPr="004E016A">
              <w:rPr>
                <w:sz w:val="24"/>
                <w:szCs w:val="24"/>
              </w:rPr>
              <w:t>[numero]</w:t>
            </w:r>
          </w:p>
          <w:p w14:paraId="0A47C1D7" w14:textId="77777777" w:rsidR="00230063" w:rsidRPr="004E016A" w:rsidRDefault="00230063" w:rsidP="00491AE1">
            <w:pPr>
              <w:spacing w:before="120" w:after="120"/>
              <w:jc w:val="center"/>
              <w:rPr>
                <w:sz w:val="24"/>
                <w:szCs w:val="24"/>
              </w:rPr>
            </w:pPr>
            <w:r w:rsidRPr="004E016A">
              <w:rPr>
                <w:noProof/>
                <w:sz w:val="24"/>
                <w:szCs w:val="24"/>
              </w:rPr>
              <mc:AlternateContent>
                <mc:Choice Requires="wps">
                  <w:drawing>
                    <wp:anchor distT="0" distB="0" distL="114300" distR="114300" simplePos="0" relativeHeight="251662336" behindDoc="0" locked="0" layoutInCell="1" allowOverlap="1" wp14:anchorId="644AD178" wp14:editId="2552D8C3">
                      <wp:simplePos x="0" y="0"/>
                      <wp:positionH relativeFrom="column">
                        <wp:posOffset>723265</wp:posOffset>
                      </wp:positionH>
                      <wp:positionV relativeFrom="paragraph">
                        <wp:posOffset>26670</wp:posOffset>
                      </wp:positionV>
                      <wp:extent cx="0" cy="304800"/>
                      <wp:effectExtent l="76200" t="38100" r="57150" b="19050"/>
                      <wp:wrapNone/>
                      <wp:docPr id="1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C86B" id="Line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2.1pt" to="56.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">
                      <v:stroke endarrow="block"/>
                    </v:line>
                  </w:pict>
                </mc:Fallback>
              </mc:AlternateContent>
            </w:r>
            <w:r w:rsidRPr="004E016A">
              <w:rPr>
                <w:sz w:val="24"/>
                <w:szCs w:val="24"/>
              </w:rPr>
              <w:t>27</w:t>
            </w:r>
          </w:p>
          <w:p w14:paraId="7DE41DEF" w14:textId="77777777" w:rsidR="00230063" w:rsidRPr="007E3AB5" w:rsidRDefault="00230063" w:rsidP="00491AE1">
            <w:pPr>
              <w:spacing w:before="120" w:after="120"/>
              <w:jc w:val="center"/>
              <w:rPr>
                <w:sz w:val="24"/>
                <w:szCs w:val="24"/>
              </w:rPr>
            </w:pPr>
            <m:oMathPara>
              <m:oMathParaPr>
                <m:jc m:val="center"/>
              </m:oMathParaPr>
              <m:oMath>
                <m:r>
                  <w:rPr>
                    <w:rFonts w:ascii="Cambria Math" w:hAnsi="Cambria Math"/>
                    <w:sz w:val="24"/>
                    <w:szCs w:val="24"/>
                  </w:rPr>
                  <m:t>x</m:t>
                </m:r>
              </m:oMath>
            </m:oMathPara>
          </w:p>
        </w:tc>
        <w:tc>
          <w:tcPr>
            <w:tcW w:w="1843" w:type="dxa"/>
            <w:shd w:val="clear" w:color="auto" w:fill="CCFFCC"/>
          </w:tcPr>
          <w:p w14:paraId="335D5752" w14:textId="77777777" w:rsidR="00230063" w:rsidRPr="004E016A" w:rsidRDefault="00230063" w:rsidP="00491AE1">
            <w:pPr>
              <w:spacing w:before="120" w:after="120"/>
              <w:jc w:val="center"/>
              <w:rPr>
                <w:sz w:val="24"/>
                <w:szCs w:val="24"/>
              </w:rPr>
            </w:pPr>
            <w:r w:rsidRPr="004E016A">
              <w:rPr>
                <w:sz w:val="24"/>
                <w:szCs w:val="24"/>
              </w:rPr>
              <w:t>altezza</w:t>
            </w:r>
          </w:p>
          <w:p w14:paraId="1EEBB8F0" w14:textId="77777777" w:rsidR="00230063" w:rsidRPr="004E016A" w:rsidRDefault="00230063" w:rsidP="00491AE1">
            <w:pPr>
              <w:spacing w:before="120" w:after="120"/>
              <w:jc w:val="center"/>
              <w:rPr>
                <w:sz w:val="24"/>
                <w:szCs w:val="24"/>
              </w:rPr>
            </w:pPr>
            <w:r w:rsidRPr="004E016A">
              <w:rPr>
                <w:sz w:val="24"/>
                <w:szCs w:val="24"/>
              </w:rPr>
              <w:t>[cm]</w:t>
            </w:r>
          </w:p>
          <w:p w14:paraId="542281FD" w14:textId="77777777" w:rsidR="00230063" w:rsidRPr="004E016A" w:rsidRDefault="00230063" w:rsidP="00491AE1">
            <w:pPr>
              <w:spacing w:before="120" w:after="120"/>
              <w:jc w:val="center"/>
              <w:rPr>
                <w:sz w:val="24"/>
                <w:szCs w:val="24"/>
              </w:rPr>
            </w:pPr>
            <w:smartTag w:uri="urn:schemas-microsoft-com:office:smarttags" w:element="metricconverter">
              <w:smartTagPr>
                <w:attr w:name="ProductID" w:val="22 cm"/>
              </w:smartTagPr>
              <w:r w:rsidRPr="004E016A">
                <w:rPr>
                  <w:noProof/>
                  <w:sz w:val="24"/>
                  <w:szCs w:val="24"/>
                </w:rPr>
                <mc:AlternateContent>
                  <mc:Choice Requires="wps">
                    <w:drawing>
                      <wp:anchor distT="0" distB="0" distL="114300" distR="114300" simplePos="0" relativeHeight="251663360" behindDoc="0" locked="0" layoutInCell="1" allowOverlap="1" wp14:anchorId="76528774" wp14:editId="57236C71">
                        <wp:simplePos x="0" y="0"/>
                        <wp:positionH relativeFrom="column">
                          <wp:posOffset>943610</wp:posOffset>
                        </wp:positionH>
                        <wp:positionV relativeFrom="paragraph">
                          <wp:posOffset>31115</wp:posOffset>
                        </wp:positionV>
                        <wp:extent cx="0" cy="304800"/>
                        <wp:effectExtent l="76200" t="0" r="57150" b="57150"/>
                        <wp:wrapNone/>
                        <wp:docPr id="10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42D8"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2.45pt" to="74.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">
                        <v:stroke endarrow="block"/>
                      </v:line>
                    </w:pict>
                  </mc:Fallback>
                </mc:AlternateContent>
              </w:r>
              <w:r w:rsidRPr="004E016A">
                <w:rPr>
                  <w:sz w:val="24"/>
                  <w:szCs w:val="24"/>
                </w:rPr>
                <w:t>22 cm</w:t>
              </w:r>
            </w:smartTag>
          </w:p>
          <w:p w14:paraId="4AE1A698" w14:textId="77777777" w:rsidR="00230063" w:rsidRDefault="00230063" w:rsidP="00491AE1">
            <w:pPr>
              <w:spacing w:before="120" w:after="120"/>
              <w:jc w:val="center"/>
              <w:rPr>
                <w:sz w:val="24"/>
                <w:szCs w:val="24"/>
              </w:rPr>
            </w:pPr>
            <w:smartTag w:uri="urn:schemas-microsoft-com:office:smarttags" w:element="metricconverter">
              <w:smartTagPr>
                <w:attr w:name="ProductID" w:val="18 cm"/>
              </w:smartTagPr>
              <w:r w:rsidRPr="004E016A">
                <w:rPr>
                  <w:sz w:val="24"/>
                  <w:szCs w:val="24"/>
                </w:rPr>
                <w:t>18 cm</w:t>
              </w:r>
            </w:smartTag>
          </w:p>
          <w:p w14:paraId="4DC0ED55" w14:textId="1CA642CB" w:rsidR="00230063" w:rsidRPr="004E016A" w:rsidRDefault="00230063" w:rsidP="00491AE1">
            <w:pPr>
              <w:spacing w:before="120" w:after="120"/>
              <w:jc w:val="center"/>
              <w:rPr>
                <w:sz w:val="24"/>
                <w:szCs w:val="24"/>
              </w:rPr>
            </w:pPr>
          </w:p>
        </w:tc>
        <w:tc>
          <w:tcPr>
            <w:tcW w:w="6378" w:type="dxa"/>
            <w:shd w:val="clear" w:color="auto" w:fill="FFFFCC"/>
          </w:tcPr>
          <w:p w14:paraId="7D5DC718" w14:textId="65E74E4A" w:rsidR="00230063" w:rsidRDefault="00230063" w:rsidP="00491AE1">
            <w:pPr>
              <w:spacing w:before="120" w:after="120"/>
              <w:rPr>
                <w:sz w:val="24"/>
                <w:szCs w:val="24"/>
              </w:rPr>
            </w:pPr>
            <w:r w:rsidRPr="004E016A">
              <w:rPr>
                <w:sz w:val="24"/>
                <w:szCs w:val="24"/>
              </w:rPr>
              <w:t>Proporzionalità INVERSA</w:t>
            </w:r>
          </w:p>
          <w:p w14:paraId="7DA0CB5A" w14:textId="77777777" w:rsidR="00230063" w:rsidRPr="006A1014" w:rsidRDefault="00230063" w:rsidP="00230063">
            <w:pPr>
              <w:spacing w:before="120" w:after="120"/>
              <w:rPr>
                <w:sz w:val="24"/>
                <w:szCs w:val="24"/>
              </w:rPr>
            </w:pPr>
            <w:r>
              <w:rPr>
                <w:sz w:val="24"/>
                <w:szCs w:val="24"/>
              </w:rPr>
              <w:t>Si scrive la proporzione seguendo le frecce</w:t>
            </w:r>
          </w:p>
          <w:p w14:paraId="75B36118" w14:textId="77777777" w:rsidR="00230063" w:rsidRPr="004E016A" w:rsidRDefault="00230063" w:rsidP="00491AE1">
            <w:pPr>
              <w:spacing w:before="120" w:after="120"/>
              <w:rPr>
                <w:sz w:val="24"/>
                <w:szCs w:val="24"/>
              </w:rPr>
            </w:pPr>
          </w:p>
          <w:p w14:paraId="11ABCF2B" w14:textId="77777777" w:rsidR="00230063" w:rsidRPr="004E016A" w:rsidRDefault="00230063" w:rsidP="00491AE1">
            <w:pPr>
              <w:spacing w:before="120" w:after="120"/>
              <w:rPr>
                <w:sz w:val="24"/>
                <w:szCs w:val="24"/>
              </w:rPr>
            </w:pPr>
            <m:oMathPara>
              <m:oMathParaPr>
                <m:jc m:val="left"/>
              </m:oMathParaPr>
              <m:oMath>
                <m:r>
                  <w:rPr>
                    <w:rFonts w:ascii="Cambria Math" w:hAnsi="Cambria Math"/>
                    <w:sz w:val="24"/>
                    <w:szCs w:val="24"/>
                  </w:rPr>
                  <m:t>x :27=22 :18</m:t>
                </m:r>
              </m:oMath>
            </m:oMathPara>
          </w:p>
          <w:p w14:paraId="73F8E932" w14:textId="315D2C68" w:rsidR="00230063" w:rsidRPr="00230063" w:rsidRDefault="00230063" w:rsidP="00230063">
            <w:pPr>
              <w:spacing w:before="120" w:after="120"/>
              <w:rPr>
                <w:sz w:val="24"/>
                <w:szCs w:val="24"/>
              </w:rPr>
            </w:pPr>
            <m:oMathPara>
              <m:oMathParaPr>
                <m:jc m:val="left"/>
              </m:oMathParaP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27∙22</m:t>
                    </m:r>
                  </m:num>
                  <m:den>
                    <m:r>
                      <w:rPr>
                        <w:rFonts w:ascii="Cambria Math" w:hAnsi="Cambria Math"/>
                        <w:sz w:val="24"/>
                        <w:szCs w:val="24"/>
                      </w:rPr>
                      <m:t>18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3∙22</m:t>
                    </m:r>
                  </m:num>
                  <m:den>
                    <m:r>
                      <w:rPr>
                        <w:rFonts w:ascii="Cambria Math" w:hAnsi="Cambria Math"/>
                        <w:sz w:val="24"/>
                        <w:szCs w:val="24"/>
                      </w:rPr>
                      <m:t>2</m:t>
                    </m:r>
                  </m:den>
                </m:f>
                <m:r>
                  <w:rPr>
                    <w:rFonts w:ascii="Cambria Math" w:hAnsi="Cambria Math"/>
                    <w:sz w:val="24"/>
                    <w:szCs w:val="24"/>
                  </w:rPr>
                  <m:t>=3∙11=33 gradini</m:t>
                </m:r>
              </m:oMath>
            </m:oMathPara>
          </w:p>
        </w:tc>
      </w:tr>
      <w:tr w:rsidR="00230063" w:rsidRPr="004E016A" w14:paraId="49A04049" w14:textId="77777777" w:rsidTr="00543ADA">
        <w:tc>
          <w:tcPr>
            <w:tcW w:w="3331" w:type="dxa"/>
            <w:gridSpan w:val="2"/>
            <w:shd w:val="clear" w:color="auto" w:fill="CCFFCC"/>
          </w:tcPr>
          <w:p w14:paraId="6A1D1CFF" w14:textId="17199D1E" w:rsidR="00230063" w:rsidRPr="004E016A" w:rsidRDefault="00230063" w:rsidP="00230063">
            <w:pPr>
              <w:spacing w:after="120"/>
              <w:rPr>
                <w:sz w:val="24"/>
                <w:szCs w:val="24"/>
              </w:rPr>
            </w:pPr>
            <w:r>
              <w:rPr>
                <w:b/>
                <w:bCs/>
                <w:sz w:val="24"/>
                <w:szCs w:val="24"/>
              </w:rPr>
              <w:t>Invers</w:t>
            </w:r>
            <w:r w:rsidRPr="00230063">
              <w:rPr>
                <w:b/>
                <w:bCs/>
                <w:sz w:val="24"/>
                <w:szCs w:val="24"/>
              </w:rPr>
              <w:t>a</w:t>
            </w:r>
            <w:r>
              <w:rPr>
                <w:sz w:val="24"/>
                <w:szCs w:val="24"/>
              </w:rPr>
              <w:t>: si mettono frecce con versi opposti</w:t>
            </w:r>
          </w:p>
        </w:tc>
        <w:tc>
          <w:tcPr>
            <w:tcW w:w="6378" w:type="dxa"/>
            <w:shd w:val="clear" w:color="auto" w:fill="FFFFCC"/>
          </w:tcPr>
          <w:p w14:paraId="79EE64DC" w14:textId="77777777" w:rsidR="00230063" w:rsidRPr="004E016A" w:rsidRDefault="00230063" w:rsidP="00491AE1">
            <w:pPr>
              <w:spacing w:before="120" w:after="120"/>
              <w:rPr>
                <w:sz w:val="24"/>
                <w:szCs w:val="24"/>
              </w:rPr>
            </w:pPr>
          </w:p>
        </w:tc>
      </w:tr>
    </w:tbl>
    <w:p w14:paraId="5964FB7E" w14:textId="77777777" w:rsidR="00230063" w:rsidRPr="00230063" w:rsidRDefault="00230063" w:rsidP="00230063">
      <w:pPr>
        <w:pStyle w:val="Titolo1"/>
      </w:pPr>
      <w:r w:rsidRPr="00230063">
        <w:t>Dalla proporzione all’equazione.</w:t>
      </w:r>
    </w:p>
    <w:p w14:paraId="7909FECB" w14:textId="133E1032" w:rsidR="009D2D4D" w:rsidRDefault="009D2D4D" w:rsidP="00230063">
      <w:pPr>
        <w:spacing w:before="120" w:after="120"/>
        <w:rPr>
          <w:rFonts w:asciiTheme="majorHAnsi" w:eastAsiaTheme="majorEastAsia" w:hAnsiTheme="majorHAnsi" w:cstheme="majorBidi"/>
          <w:sz w:val="24"/>
          <w:szCs w:val="24"/>
        </w:rPr>
      </w:pPr>
      <w:r>
        <w:rPr>
          <w:rFonts w:asciiTheme="majorHAnsi" w:eastAsiaTheme="majorEastAsia" w:hAnsiTheme="majorHAnsi" w:cstheme="majorBidi"/>
          <w:sz w:val="24"/>
          <w:szCs w:val="24"/>
        </w:rPr>
        <w:t>Sempre seguendo le frecce abbiamo</w:t>
      </w:r>
    </w:p>
    <w:p w14:paraId="01E57005" w14:textId="2CBD664A" w:rsidR="00230063" w:rsidRPr="006A1014" w:rsidRDefault="00263744" w:rsidP="00230063">
      <w:pPr>
        <w:spacing w:before="120" w:after="120"/>
        <w:rPr>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27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22</m:t>
              </m:r>
            </m:num>
            <m:den>
              <m:r>
                <w:rPr>
                  <w:rFonts w:ascii="Cambria Math" w:hAnsi="Cambria Math"/>
                  <w:sz w:val="24"/>
                  <w:szCs w:val="24"/>
                </w:rPr>
                <m:t>18</m:t>
              </m:r>
            </m:den>
          </m:f>
        </m:oMath>
      </m:oMathPara>
    </w:p>
    <w:p w14:paraId="5A070F36" w14:textId="77777777" w:rsidR="00230063" w:rsidRPr="006A1014" w:rsidRDefault="00230063" w:rsidP="00230063">
      <w:pPr>
        <w:spacing w:before="120" w:after="120"/>
        <w:rPr>
          <w:sz w:val="24"/>
          <w:szCs w:val="24"/>
        </w:rPr>
      </w:pPr>
      <w:r>
        <w:rPr>
          <w:sz w:val="24"/>
          <w:szCs w:val="24"/>
        </w:rPr>
        <w:t>Secondo principio di equivalenza</w:t>
      </w:r>
    </w:p>
    <w:p w14:paraId="5BDF6894" w14:textId="77777777" w:rsidR="00230063" w:rsidRPr="006A1014" w:rsidRDefault="00263744" w:rsidP="00230063">
      <w:pPr>
        <w:spacing w:before="120" w:after="120"/>
        <w:rPr>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27</m:t>
              </m:r>
            </m:den>
          </m:f>
          <m:r>
            <w:rPr>
              <w:rFonts w:ascii="Cambria Math" w:hAnsi="Cambria Math"/>
              <w:color w:val="C00000"/>
              <w:sz w:val="24"/>
              <w:szCs w:val="24"/>
            </w:rPr>
            <m:t>∙27</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22</m:t>
              </m:r>
            </m:num>
            <m:den>
              <m:r>
                <w:rPr>
                  <w:rFonts w:ascii="Cambria Math" w:hAnsi="Cambria Math"/>
                  <w:sz w:val="24"/>
                  <w:szCs w:val="24"/>
                </w:rPr>
                <m:t>18</m:t>
              </m:r>
            </m:den>
          </m:f>
          <m:r>
            <w:rPr>
              <w:rFonts w:ascii="Cambria Math" w:hAnsi="Cambria Math"/>
              <w:color w:val="C00000"/>
              <w:sz w:val="24"/>
              <w:szCs w:val="24"/>
            </w:rPr>
            <m:t>∙27</m:t>
          </m:r>
        </m:oMath>
      </m:oMathPara>
    </w:p>
    <w:p w14:paraId="24BBDE11" w14:textId="77777777" w:rsidR="00230063" w:rsidRPr="00F17B3A" w:rsidRDefault="00230063" w:rsidP="00230063">
      <w:pPr>
        <w:spacing w:before="120" w:after="120"/>
        <w:rPr>
          <w:sz w:val="24"/>
          <w:szCs w:val="24"/>
        </w:rPr>
      </w:pPr>
      <m:oMathPara>
        <m:oMathParaPr>
          <m:jc m:val="left"/>
        </m:oMathParaPr>
        <m:oMath>
          <m:r>
            <w:rPr>
              <w:rFonts w:ascii="Cambria Math" w:hAnsi="Cambria Math"/>
              <w:sz w:val="24"/>
              <w:szCs w:val="24"/>
            </w:rPr>
            <m:t>x=11∙3=33 gradini</m:t>
          </m:r>
        </m:oMath>
      </m:oMathPara>
    </w:p>
    <w:p w14:paraId="6D2A3688" w14:textId="563003BC" w:rsidR="00230063" w:rsidRDefault="00230063"/>
    <w:p w14:paraId="0B0C33EB" w14:textId="6E307212" w:rsidR="00230063" w:rsidRDefault="00230063">
      <w:r>
        <w:br w:type="column"/>
      </w:r>
    </w:p>
    <w:p w14:paraId="7C43AD11" w14:textId="4D1A4D35" w:rsidR="00691D14" w:rsidRPr="000E21FD" w:rsidRDefault="00691D14" w:rsidP="00691D14">
      <w:pPr>
        <w:pStyle w:val="Titolo1"/>
        <w:shd w:val="clear" w:color="auto" w:fill="DDD9C3" w:themeFill="background2" w:themeFillShade="E6"/>
      </w:pPr>
      <w:r>
        <w:t>PROVA TU</w:t>
      </w:r>
    </w:p>
    <w:p w14:paraId="526E8955" w14:textId="77777777" w:rsidR="00691D14" w:rsidRDefault="00691D14" w:rsidP="00691D14">
      <w:pPr>
        <w:spacing w:before="120" w:after="120"/>
        <w:rPr>
          <w:sz w:val="24"/>
          <w:szCs w:val="24"/>
        </w:rPr>
      </w:pPr>
      <w:r w:rsidRPr="00D1252C">
        <w:rPr>
          <w:color w:val="800000"/>
          <w:sz w:val="24"/>
          <w:szCs w:val="24"/>
          <w:u w:val="single"/>
        </w:rPr>
        <w:fldChar w:fldCharType="begin"/>
      </w:r>
      <w:r w:rsidRPr="00D1252C">
        <w:rPr>
          <w:color w:val="800000"/>
          <w:sz w:val="24"/>
          <w:szCs w:val="24"/>
          <w:u w:val="single"/>
        </w:rPr>
        <w:instrText xml:space="preserve"> AUTONUM </w:instrText>
      </w:r>
      <w:r w:rsidRPr="00D1252C">
        <w:rPr>
          <w:color w:val="800000"/>
          <w:sz w:val="24"/>
          <w:szCs w:val="24"/>
          <w:u w:val="single"/>
        </w:rPr>
        <w:fldChar w:fldCharType="end"/>
      </w:r>
      <w:r w:rsidRPr="00D1252C">
        <w:rPr>
          <w:sz w:val="24"/>
          <w:szCs w:val="24"/>
        </w:rPr>
        <w:t xml:space="preserve"> </w:t>
      </w:r>
    </w:p>
    <w:p w14:paraId="2DC8CCD6" w14:textId="11CE83A9" w:rsidR="00DD091C" w:rsidRPr="00DD091C" w:rsidRDefault="00AC21BC" w:rsidP="00DD091C">
      <w:pPr>
        <w:spacing w:before="120" w:after="120"/>
        <w:rPr>
          <w:sz w:val="24"/>
          <w:szCs w:val="24"/>
        </w:rPr>
      </w:pPr>
      <w:r>
        <w:rPr>
          <w:sz w:val="24"/>
          <w:szCs w:val="24"/>
        </w:rPr>
        <w:t xml:space="preserve">Alessandro, David, Matteo e </w:t>
      </w:r>
      <w:proofErr w:type="spellStart"/>
      <w:r>
        <w:rPr>
          <w:sz w:val="24"/>
          <w:szCs w:val="24"/>
        </w:rPr>
        <w:t>Sham</w:t>
      </w:r>
      <w:proofErr w:type="spellEnd"/>
      <w:r w:rsidR="00DD091C" w:rsidRPr="00DD091C">
        <w:rPr>
          <w:sz w:val="24"/>
          <w:szCs w:val="24"/>
        </w:rPr>
        <w:t xml:space="preserve">, classe </w:t>
      </w:r>
      <w:r>
        <w:rPr>
          <w:sz w:val="24"/>
          <w:szCs w:val="24"/>
        </w:rPr>
        <w:t>2E</w:t>
      </w:r>
      <w:r w:rsidR="00DD091C" w:rsidRPr="00DD091C">
        <w:rPr>
          <w:sz w:val="24"/>
          <w:szCs w:val="24"/>
        </w:rPr>
        <w:t xml:space="preserve"> 20</w:t>
      </w:r>
      <w:r>
        <w:rPr>
          <w:sz w:val="24"/>
          <w:szCs w:val="24"/>
        </w:rPr>
        <w:t>2</w:t>
      </w:r>
      <w:r w:rsidR="00DD091C" w:rsidRPr="00DD091C">
        <w:rPr>
          <w:sz w:val="24"/>
          <w:szCs w:val="24"/>
        </w:rPr>
        <w:t xml:space="preserve">0, </w:t>
      </w:r>
      <w:r w:rsidR="00E92F45">
        <w:rPr>
          <w:sz w:val="24"/>
          <w:szCs w:val="24"/>
        </w:rPr>
        <w:t>organizz</w:t>
      </w:r>
      <w:r w:rsidR="00DD091C" w:rsidRPr="00DD091C">
        <w:rPr>
          <w:sz w:val="24"/>
          <w:szCs w:val="24"/>
        </w:rPr>
        <w:t xml:space="preserve">ano, durante una mate ora, una festa a casa di </w:t>
      </w:r>
      <w:proofErr w:type="spellStart"/>
      <w:r>
        <w:rPr>
          <w:sz w:val="24"/>
          <w:szCs w:val="24"/>
        </w:rPr>
        <w:t>Sham</w:t>
      </w:r>
      <w:proofErr w:type="spellEnd"/>
      <w:r w:rsidR="00DD091C" w:rsidRPr="00DD091C">
        <w:rPr>
          <w:sz w:val="24"/>
          <w:szCs w:val="24"/>
        </w:rPr>
        <w:t xml:space="preserve">. Spendono per questo 60,00 </w:t>
      </w:r>
      <w:r w:rsidR="00862E4A">
        <w:rPr>
          <w:sz w:val="24"/>
          <w:szCs w:val="24"/>
        </w:rPr>
        <w:t>€</w:t>
      </w:r>
      <w:r w:rsidR="00DD091C" w:rsidRPr="00DD091C">
        <w:rPr>
          <w:sz w:val="24"/>
          <w:szCs w:val="24"/>
        </w:rPr>
        <w:t xml:space="preserve"> per cibi e “bevande”. Per mantenere una buona disponibilità di vivande se intendessero far partecipare alla festa </w:t>
      </w:r>
      <w:r>
        <w:rPr>
          <w:sz w:val="24"/>
          <w:szCs w:val="24"/>
        </w:rPr>
        <w:t>anche Thomas, Sofia, Gaia e Mattea</w:t>
      </w:r>
      <w:r w:rsidR="00DD091C" w:rsidRPr="00DD091C">
        <w:rPr>
          <w:sz w:val="24"/>
          <w:szCs w:val="24"/>
        </w:rPr>
        <w:t xml:space="preserve"> quanto dovrebbero spendere?</w:t>
      </w:r>
    </w:p>
    <w:p w14:paraId="1576E6C2" w14:textId="77777777" w:rsidR="007A55D9" w:rsidRDefault="007A55D9" w:rsidP="007A55D9">
      <w:pPr>
        <w:spacing w:before="120" w:after="120"/>
        <w:rPr>
          <w:sz w:val="24"/>
          <w:szCs w:val="24"/>
        </w:rPr>
      </w:pPr>
      <w:r w:rsidRPr="00D1252C">
        <w:rPr>
          <w:color w:val="800000"/>
          <w:sz w:val="24"/>
          <w:szCs w:val="24"/>
          <w:u w:val="single"/>
        </w:rPr>
        <w:fldChar w:fldCharType="begin"/>
      </w:r>
      <w:r w:rsidRPr="00D1252C">
        <w:rPr>
          <w:color w:val="800000"/>
          <w:sz w:val="24"/>
          <w:szCs w:val="24"/>
          <w:u w:val="single"/>
        </w:rPr>
        <w:instrText xml:space="preserve"> AUTONUM </w:instrText>
      </w:r>
      <w:r w:rsidRPr="00D1252C">
        <w:rPr>
          <w:color w:val="800000"/>
          <w:sz w:val="24"/>
          <w:szCs w:val="24"/>
          <w:u w:val="single"/>
        </w:rPr>
        <w:fldChar w:fldCharType="end"/>
      </w:r>
      <w:r w:rsidRPr="00D1252C">
        <w:rPr>
          <w:sz w:val="24"/>
          <w:szCs w:val="24"/>
        </w:rPr>
        <w:t xml:space="preserve"> </w:t>
      </w:r>
    </w:p>
    <w:p w14:paraId="667C4388" w14:textId="6BD37C02" w:rsidR="00DD091C" w:rsidRPr="00DD091C" w:rsidRDefault="00DD091C" w:rsidP="00DD091C">
      <w:pPr>
        <w:spacing w:before="120" w:after="120"/>
        <w:rPr>
          <w:sz w:val="24"/>
          <w:szCs w:val="24"/>
        </w:rPr>
      </w:pPr>
      <w:r w:rsidRPr="00DD091C">
        <w:rPr>
          <w:sz w:val="24"/>
          <w:szCs w:val="24"/>
        </w:rPr>
        <w:t xml:space="preserve">Un elefante beve circa </w:t>
      </w:r>
      <w:smartTag w:uri="urn:schemas-microsoft-com:office:smarttags" w:element="metricconverter">
        <w:smartTagPr>
          <w:attr w:name="ProductID" w:val="150 litri"/>
        </w:smartTagPr>
        <w:r w:rsidRPr="00DD091C">
          <w:rPr>
            <w:sz w:val="24"/>
            <w:szCs w:val="24"/>
          </w:rPr>
          <w:t>150 litri</w:t>
        </w:r>
      </w:smartTag>
      <w:r w:rsidRPr="00DD091C">
        <w:rPr>
          <w:sz w:val="24"/>
          <w:szCs w:val="24"/>
        </w:rPr>
        <w:t xml:space="preserve"> d’acqua al giorno (da </w:t>
      </w:r>
      <w:smartTag w:uri="urn:schemas-microsoft-com:office:smarttags" w:element="metricconverter">
        <w:smartTagPr>
          <w:attr w:name="ProductID" w:val="100 a"/>
        </w:smartTagPr>
        <w:r w:rsidRPr="00DD091C">
          <w:rPr>
            <w:sz w:val="24"/>
            <w:szCs w:val="24"/>
          </w:rPr>
          <w:t>100 a</w:t>
        </w:r>
      </w:smartTag>
      <w:r w:rsidRPr="00DD091C">
        <w:rPr>
          <w:sz w:val="24"/>
          <w:szCs w:val="24"/>
        </w:rPr>
        <w:t xml:space="preserve"> </w:t>
      </w:r>
      <w:smartTag w:uri="urn:schemas-microsoft-com:office:smarttags" w:element="metricconverter">
        <w:smartTagPr>
          <w:attr w:name="ProductID" w:val="220 litri"/>
        </w:smartTagPr>
        <w:r w:rsidRPr="00DD091C">
          <w:rPr>
            <w:sz w:val="24"/>
            <w:szCs w:val="24"/>
          </w:rPr>
          <w:t>220 litri</w:t>
        </w:r>
      </w:smartTag>
      <w:r w:rsidRPr="00DD091C">
        <w:rPr>
          <w:sz w:val="24"/>
          <w:szCs w:val="24"/>
        </w:rPr>
        <w:t xml:space="preserve">). </w:t>
      </w:r>
      <w:r w:rsidR="00AC21BC">
        <w:rPr>
          <w:sz w:val="24"/>
          <w:szCs w:val="24"/>
        </w:rPr>
        <w:t>Margherita si chiede di</w:t>
      </w:r>
      <w:r w:rsidRPr="00DD091C">
        <w:rPr>
          <w:sz w:val="24"/>
          <w:szCs w:val="24"/>
        </w:rPr>
        <w:t xml:space="preserve"> quanta acqua dov</w:t>
      </w:r>
      <w:r w:rsidR="00AC21BC">
        <w:rPr>
          <w:sz w:val="24"/>
          <w:szCs w:val="24"/>
        </w:rPr>
        <w:t>rebbe</w:t>
      </w:r>
      <w:r w:rsidRPr="00DD091C">
        <w:rPr>
          <w:sz w:val="24"/>
          <w:szCs w:val="24"/>
        </w:rPr>
        <w:t xml:space="preserve"> disporre per mantenere in casa per 10 giorni un elefante</w:t>
      </w:r>
      <w:r w:rsidR="00AC21BC">
        <w:rPr>
          <w:sz w:val="24"/>
          <w:szCs w:val="24"/>
        </w:rPr>
        <w:t>. Aiutiamola…</w:t>
      </w:r>
    </w:p>
    <w:p w14:paraId="4B196E58" w14:textId="6B8D04B0" w:rsidR="00691D14" w:rsidRDefault="00691D14" w:rsidP="00691D14">
      <w:pPr>
        <w:spacing w:before="120" w:after="120"/>
        <w:rPr>
          <w:sz w:val="24"/>
          <w:szCs w:val="24"/>
        </w:rPr>
      </w:pPr>
      <w:r w:rsidRPr="00C32E3B">
        <w:rPr>
          <w:color w:val="C00000"/>
          <w:sz w:val="24"/>
          <w:szCs w:val="24"/>
          <w:u w:val="single"/>
        </w:rPr>
        <w:fldChar w:fldCharType="begin"/>
      </w:r>
      <w:r w:rsidRPr="00C32E3B">
        <w:rPr>
          <w:color w:val="C00000"/>
          <w:sz w:val="24"/>
          <w:szCs w:val="24"/>
          <w:u w:val="single"/>
        </w:rPr>
        <w:instrText xml:space="preserve"> AUTONUM </w:instrText>
      </w:r>
      <w:r w:rsidRPr="00C32E3B">
        <w:rPr>
          <w:color w:val="C00000"/>
          <w:sz w:val="24"/>
          <w:szCs w:val="24"/>
          <w:u w:val="single"/>
        </w:rPr>
        <w:fldChar w:fldCharType="end"/>
      </w:r>
      <w:r>
        <w:rPr>
          <w:sz w:val="24"/>
          <w:szCs w:val="24"/>
        </w:rPr>
        <w:t xml:space="preserve"> </w:t>
      </w:r>
    </w:p>
    <w:p w14:paraId="593E06FB" w14:textId="135F8604" w:rsidR="00DD091C" w:rsidRPr="00DD091C" w:rsidRDefault="00DD091C" w:rsidP="00DD091C">
      <w:pPr>
        <w:spacing w:before="120" w:after="120"/>
        <w:rPr>
          <w:sz w:val="24"/>
          <w:szCs w:val="24"/>
        </w:rPr>
      </w:pPr>
      <w:r w:rsidRPr="00DD091C">
        <w:rPr>
          <w:sz w:val="24"/>
          <w:szCs w:val="24"/>
        </w:rPr>
        <w:t>Per un banchetto di 120 persone il cuoco,</w:t>
      </w:r>
      <w:r w:rsidR="00AC21BC">
        <w:rPr>
          <w:sz w:val="24"/>
          <w:szCs w:val="24"/>
        </w:rPr>
        <w:t xml:space="preserve"> al secolo certo Filippo,</w:t>
      </w:r>
      <w:r w:rsidRPr="00DD091C">
        <w:rPr>
          <w:sz w:val="24"/>
          <w:szCs w:val="24"/>
        </w:rPr>
        <w:t xml:space="preserve"> con la giacenza disponibile, può fornire agli ospiti porzioni da </w:t>
      </w:r>
      <w:smartTag w:uri="urn:schemas-microsoft-com:office:smarttags" w:element="metricconverter">
        <w:smartTagPr>
          <w:attr w:name="ProductID" w:val="80 grammi"/>
        </w:smartTagPr>
        <w:r w:rsidRPr="00DD091C">
          <w:rPr>
            <w:sz w:val="24"/>
            <w:szCs w:val="24"/>
          </w:rPr>
          <w:t>80 grammi</w:t>
        </w:r>
      </w:smartTag>
      <w:r w:rsidRPr="00DD091C">
        <w:rPr>
          <w:sz w:val="24"/>
          <w:szCs w:val="24"/>
        </w:rPr>
        <w:t xml:space="preserve"> di pasta. Se dovesse servire, con la stessa quantità di pasta, 125 persone quanto sarebbe il peso d</w:t>
      </w:r>
      <w:r w:rsidR="00E92F45">
        <w:rPr>
          <w:sz w:val="24"/>
          <w:szCs w:val="24"/>
        </w:rPr>
        <w:t>i una</w:t>
      </w:r>
      <w:r w:rsidRPr="00DD091C">
        <w:rPr>
          <w:sz w:val="24"/>
          <w:szCs w:val="24"/>
        </w:rPr>
        <w:t xml:space="preserve"> porzion</w:t>
      </w:r>
      <w:r w:rsidR="00E92F45">
        <w:rPr>
          <w:sz w:val="24"/>
          <w:szCs w:val="24"/>
        </w:rPr>
        <w:t>e</w:t>
      </w:r>
      <w:r w:rsidRPr="00DD091C">
        <w:rPr>
          <w:sz w:val="24"/>
          <w:szCs w:val="24"/>
        </w:rPr>
        <w:t>.</w:t>
      </w:r>
    </w:p>
    <w:p w14:paraId="2893C554" w14:textId="77777777" w:rsidR="00DD091C" w:rsidRDefault="00DD091C" w:rsidP="00DD091C">
      <w:pPr>
        <w:spacing w:before="120" w:after="120"/>
        <w:rPr>
          <w:sz w:val="24"/>
          <w:szCs w:val="24"/>
        </w:rPr>
      </w:pPr>
      <w:r w:rsidRPr="00C32E3B">
        <w:rPr>
          <w:color w:val="C00000"/>
          <w:sz w:val="24"/>
          <w:szCs w:val="24"/>
          <w:u w:val="single"/>
        </w:rPr>
        <w:fldChar w:fldCharType="begin"/>
      </w:r>
      <w:r w:rsidRPr="00C32E3B">
        <w:rPr>
          <w:color w:val="C00000"/>
          <w:sz w:val="24"/>
          <w:szCs w:val="24"/>
          <w:u w:val="single"/>
        </w:rPr>
        <w:instrText xml:space="preserve"> AUTONUM </w:instrText>
      </w:r>
      <w:r w:rsidRPr="00C32E3B">
        <w:rPr>
          <w:color w:val="C00000"/>
          <w:sz w:val="24"/>
          <w:szCs w:val="24"/>
          <w:u w:val="single"/>
        </w:rPr>
        <w:fldChar w:fldCharType="end"/>
      </w:r>
      <w:r>
        <w:rPr>
          <w:sz w:val="24"/>
          <w:szCs w:val="24"/>
        </w:rPr>
        <w:t xml:space="preserve"> </w:t>
      </w:r>
    </w:p>
    <w:p w14:paraId="2C34757F" w14:textId="5429B63D" w:rsidR="00DD091C" w:rsidRPr="00DD091C" w:rsidRDefault="00AC21BC" w:rsidP="00DD091C">
      <w:pPr>
        <w:spacing w:before="120" w:after="120"/>
        <w:rPr>
          <w:sz w:val="24"/>
          <w:szCs w:val="24"/>
        </w:rPr>
      </w:pPr>
      <w:r>
        <w:rPr>
          <w:sz w:val="24"/>
          <w:szCs w:val="24"/>
        </w:rPr>
        <w:t>Irina</w:t>
      </w:r>
      <w:r w:rsidR="00DD091C" w:rsidRPr="00DD091C">
        <w:rPr>
          <w:sz w:val="24"/>
          <w:szCs w:val="24"/>
        </w:rPr>
        <w:t xml:space="preserve"> guadagna 180 </w:t>
      </w:r>
      <w:r w:rsidR="00E92F45">
        <w:rPr>
          <w:sz w:val="24"/>
          <w:szCs w:val="24"/>
        </w:rPr>
        <w:t>€</w:t>
      </w:r>
      <w:r w:rsidR="00DD091C" w:rsidRPr="00DD091C">
        <w:rPr>
          <w:sz w:val="24"/>
          <w:szCs w:val="24"/>
        </w:rPr>
        <w:t xml:space="preserve"> in 6 ore. </w:t>
      </w:r>
      <w:r w:rsidR="009F68A6">
        <w:rPr>
          <w:sz w:val="24"/>
          <w:szCs w:val="24"/>
        </w:rPr>
        <w:t xml:space="preserve">Pietro </w:t>
      </w:r>
      <w:r w:rsidR="00E92F45">
        <w:rPr>
          <w:sz w:val="24"/>
          <w:szCs w:val="24"/>
        </w:rPr>
        <w:t>s</w:t>
      </w:r>
      <w:r w:rsidR="009F68A6">
        <w:rPr>
          <w:sz w:val="24"/>
          <w:szCs w:val="24"/>
        </w:rPr>
        <w:t>i chiede q</w:t>
      </w:r>
      <w:r w:rsidR="00DD091C" w:rsidRPr="00DD091C">
        <w:rPr>
          <w:sz w:val="24"/>
          <w:szCs w:val="24"/>
        </w:rPr>
        <w:t xml:space="preserve">uanto </w:t>
      </w:r>
      <w:r w:rsidR="009F68A6">
        <w:rPr>
          <w:sz w:val="24"/>
          <w:szCs w:val="24"/>
        </w:rPr>
        <w:t xml:space="preserve">mai </w:t>
      </w:r>
      <w:r w:rsidR="00DD091C" w:rsidRPr="00DD091C">
        <w:rPr>
          <w:sz w:val="24"/>
          <w:szCs w:val="24"/>
        </w:rPr>
        <w:t>guadagner</w:t>
      </w:r>
      <w:r w:rsidR="00E92F45">
        <w:rPr>
          <w:sz w:val="24"/>
          <w:szCs w:val="24"/>
        </w:rPr>
        <w:t>ebbe</w:t>
      </w:r>
      <w:r w:rsidR="00DD091C" w:rsidRPr="00DD091C">
        <w:rPr>
          <w:sz w:val="24"/>
          <w:szCs w:val="24"/>
        </w:rPr>
        <w:t xml:space="preserve"> </w:t>
      </w:r>
      <w:r w:rsidR="00E92F45">
        <w:rPr>
          <w:sz w:val="24"/>
          <w:szCs w:val="24"/>
        </w:rPr>
        <w:t>lavorando</w:t>
      </w:r>
      <w:r w:rsidR="00DD091C" w:rsidRPr="00DD091C">
        <w:rPr>
          <w:sz w:val="24"/>
          <w:szCs w:val="24"/>
        </w:rPr>
        <w:t xml:space="preserve"> 8 ore </w:t>
      </w:r>
      <w:r w:rsidR="009F68A6">
        <w:rPr>
          <w:sz w:val="24"/>
          <w:szCs w:val="24"/>
        </w:rPr>
        <w:t>…</w:t>
      </w:r>
    </w:p>
    <w:p w14:paraId="41963B79" w14:textId="77777777" w:rsidR="00AC21BC" w:rsidRDefault="00AC21BC" w:rsidP="00AC21BC">
      <w:pPr>
        <w:spacing w:before="120" w:after="120"/>
        <w:rPr>
          <w:sz w:val="24"/>
          <w:szCs w:val="24"/>
        </w:rPr>
      </w:pPr>
      <w:r w:rsidRPr="00C32E3B">
        <w:rPr>
          <w:color w:val="C00000"/>
          <w:sz w:val="24"/>
          <w:szCs w:val="24"/>
          <w:u w:val="single"/>
        </w:rPr>
        <w:fldChar w:fldCharType="begin"/>
      </w:r>
      <w:r w:rsidRPr="00C32E3B">
        <w:rPr>
          <w:color w:val="C00000"/>
          <w:sz w:val="24"/>
          <w:szCs w:val="24"/>
          <w:u w:val="single"/>
        </w:rPr>
        <w:instrText xml:space="preserve"> AUTONUM </w:instrText>
      </w:r>
      <w:r w:rsidRPr="00C32E3B">
        <w:rPr>
          <w:color w:val="C00000"/>
          <w:sz w:val="24"/>
          <w:szCs w:val="24"/>
          <w:u w:val="single"/>
        </w:rPr>
        <w:fldChar w:fldCharType="end"/>
      </w:r>
      <w:r>
        <w:rPr>
          <w:sz w:val="24"/>
          <w:szCs w:val="24"/>
        </w:rPr>
        <w:t xml:space="preserve"> </w:t>
      </w:r>
    </w:p>
    <w:p w14:paraId="3BD86835" w14:textId="79B1E61D" w:rsidR="00B25F81" w:rsidRDefault="00AC21BC" w:rsidP="00AC21BC">
      <w:pPr>
        <w:spacing w:before="120" w:after="120"/>
        <w:rPr>
          <w:sz w:val="24"/>
          <w:szCs w:val="24"/>
        </w:rPr>
      </w:pPr>
      <w:r>
        <w:rPr>
          <w:sz w:val="24"/>
          <w:szCs w:val="24"/>
        </w:rPr>
        <w:t>Sofia, l’altra,</w:t>
      </w:r>
      <w:r w:rsidRPr="00DD091C">
        <w:rPr>
          <w:sz w:val="24"/>
          <w:szCs w:val="24"/>
        </w:rPr>
        <w:t xml:space="preserve"> </w:t>
      </w:r>
      <w:r w:rsidR="00B25F81">
        <w:rPr>
          <w:sz w:val="24"/>
          <w:szCs w:val="24"/>
        </w:rPr>
        <w:t>ha trovato u</w:t>
      </w:r>
      <w:r w:rsidR="00B25F81" w:rsidRPr="00B25F81">
        <w:rPr>
          <w:sz w:val="24"/>
          <w:szCs w:val="24"/>
        </w:rPr>
        <w:t>n negozio di nuova apertura</w:t>
      </w:r>
      <w:r w:rsidR="00B25F81">
        <w:rPr>
          <w:sz w:val="24"/>
          <w:szCs w:val="24"/>
        </w:rPr>
        <w:t xml:space="preserve"> che</w:t>
      </w:r>
      <w:r w:rsidR="00B25F81" w:rsidRPr="00B25F81">
        <w:rPr>
          <w:sz w:val="24"/>
          <w:szCs w:val="24"/>
        </w:rPr>
        <w:t xml:space="preserve"> offre, per promuovere il punto vendita, uno sconto del 15</w:t>
      </w:r>
      <w:r w:rsidR="00E92F45">
        <w:rPr>
          <w:sz w:val="24"/>
          <w:szCs w:val="24"/>
        </w:rPr>
        <w:t xml:space="preserve"> </w:t>
      </w:r>
      <w:r w:rsidR="00B25F81" w:rsidRPr="00B25F81">
        <w:rPr>
          <w:sz w:val="24"/>
          <w:szCs w:val="24"/>
        </w:rPr>
        <w:t xml:space="preserve">% per una spesa superiore a 15 €. Facendo una spesa di 45 € </w:t>
      </w:r>
      <w:r w:rsidR="00E92F45">
        <w:rPr>
          <w:sz w:val="24"/>
          <w:szCs w:val="24"/>
        </w:rPr>
        <w:t>quanto</w:t>
      </w:r>
      <w:r w:rsidR="00B25F81" w:rsidRPr="00B25F81">
        <w:rPr>
          <w:sz w:val="24"/>
          <w:szCs w:val="24"/>
        </w:rPr>
        <w:t xml:space="preserve"> si v</w:t>
      </w:r>
      <w:r w:rsidR="00E92F45">
        <w:rPr>
          <w:sz w:val="24"/>
          <w:szCs w:val="24"/>
        </w:rPr>
        <w:t>errebbe</w:t>
      </w:r>
      <w:r w:rsidR="00B25F81" w:rsidRPr="00B25F81">
        <w:rPr>
          <w:sz w:val="24"/>
          <w:szCs w:val="24"/>
        </w:rPr>
        <w:t xml:space="preserve"> a pagare alla cassa. </w:t>
      </w:r>
    </w:p>
    <w:p w14:paraId="72074CF7" w14:textId="77777777" w:rsidR="009F68A6" w:rsidRDefault="009F68A6" w:rsidP="009F68A6">
      <w:pPr>
        <w:spacing w:before="120" w:after="120"/>
        <w:rPr>
          <w:sz w:val="24"/>
          <w:szCs w:val="24"/>
        </w:rPr>
      </w:pPr>
      <w:r w:rsidRPr="00C32E3B">
        <w:rPr>
          <w:color w:val="C00000"/>
          <w:sz w:val="24"/>
          <w:szCs w:val="24"/>
          <w:u w:val="single"/>
        </w:rPr>
        <w:fldChar w:fldCharType="begin"/>
      </w:r>
      <w:r w:rsidRPr="00C32E3B">
        <w:rPr>
          <w:color w:val="C00000"/>
          <w:sz w:val="24"/>
          <w:szCs w:val="24"/>
          <w:u w:val="single"/>
        </w:rPr>
        <w:instrText xml:space="preserve"> AUTONUM </w:instrText>
      </w:r>
      <w:r w:rsidRPr="00C32E3B">
        <w:rPr>
          <w:color w:val="C00000"/>
          <w:sz w:val="24"/>
          <w:szCs w:val="24"/>
          <w:u w:val="single"/>
        </w:rPr>
        <w:fldChar w:fldCharType="end"/>
      </w:r>
      <w:r>
        <w:rPr>
          <w:sz w:val="24"/>
          <w:szCs w:val="24"/>
        </w:rPr>
        <w:t xml:space="preserve"> </w:t>
      </w:r>
    </w:p>
    <w:p w14:paraId="1D20A5B4" w14:textId="63C7CD4C" w:rsidR="009F68A6" w:rsidRPr="00DD091C" w:rsidRDefault="009F68A6" w:rsidP="009F68A6">
      <w:pPr>
        <w:spacing w:before="120" w:after="120"/>
        <w:rPr>
          <w:sz w:val="24"/>
          <w:szCs w:val="24"/>
        </w:rPr>
      </w:pPr>
      <w:r>
        <w:rPr>
          <w:sz w:val="24"/>
          <w:szCs w:val="24"/>
        </w:rPr>
        <w:t>Martina e Pietro, l’altro,</w:t>
      </w:r>
      <w:r w:rsidRPr="00DD091C">
        <w:rPr>
          <w:sz w:val="24"/>
          <w:szCs w:val="24"/>
        </w:rPr>
        <w:t xml:space="preserve"> </w:t>
      </w:r>
      <w:r>
        <w:rPr>
          <w:sz w:val="24"/>
          <w:szCs w:val="24"/>
        </w:rPr>
        <w:t>per completare il lavoro di arte impiegano</w:t>
      </w:r>
      <w:r w:rsidR="005E5375">
        <w:rPr>
          <w:sz w:val="24"/>
          <w:szCs w:val="24"/>
        </w:rPr>
        <w:t xml:space="preserve"> in tutto</w:t>
      </w:r>
      <w:r>
        <w:rPr>
          <w:sz w:val="24"/>
          <w:szCs w:val="24"/>
        </w:rPr>
        <w:t xml:space="preserve"> 6 ore. Quanto avrebbero impiegato se fossero stati </w:t>
      </w:r>
      <w:r w:rsidR="00E92F45">
        <w:rPr>
          <w:sz w:val="24"/>
          <w:szCs w:val="24"/>
        </w:rPr>
        <w:t xml:space="preserve">aiutati da </w:t>
      </w:r>
      <w:proofErr w:type="spellStart"/>
      <w:r w:rsidR="00E92F45">
        <w:rPr>
          <w:sz w:val="24"/>
          <w:szCs w:val="24"/>
        </w:rPr>
        <w:t>Sham</w:t>
      </w:r>
      <w:proofErr w:type="spellEnd"/>
      <w:r>
        <w:rPr>
          <w:sz w:val="24"/>
          <w:szCs w:val="24"/>
        </w:rPr>
        <w:t>?</w:t>
      </w:r>
    </w:p>
    <w:p w14:paraId="060295AB" w14:textId="1C7ACEED" w:rsidR="00DD091C" w:rsidRDefault="00DD091C" w:rsidP="00691D14">
      <w:pPr>
        <w:spacing w:before="120" w:after="120"/>
        <w:rPr>
          <w:sz w:val="24"/>
          <w:szCs w:val="24"/>
        </w:rPr>
      </w:pPr>
      <w:bookmarkStart w:id="0" w:name="_GoBack"/>
      <w:bookmarkEnd w:id="0"/>
    </w:p>
    <w:sectPr w:rsidR="00DD091C" w:rsidSect="001D5B81">
      <w:headerReference w:type="default" r:id="rId9"/>
      <w:footerReference w:type="default" r:id="rId10"/>
      <w:pgSz w:w="11907" w:h="16840"/>
      <w:pgMar w:top="1134" w:right="1134" w:bottom="1134" w:left="1701" w:header="1134"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3C1A6" w14:textId="77777777" w:rsidR="00263744" w:rsidRDefault="00263744">
      <w:r>
        <w:separator/>
      </w:r>
    </w:p>
  </w:endnote>
  <w:endnote w:type="continuationSeparator" w:id="0">
    <w:p w14:paraId="518DB748" w14:textId="77777777" w:rsidR="00263744" w:rsidRDefault="0026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E790" w14:textId="73BB44C9" w:rsidR="00633E30" w:rsidRPr="00F24736" w:rsidRDefault="00633E30" w:rsidP="00633E30">
    <w:pPr>
      <w:pBdr>
        <w:top w:val="single" w:sz="4" w:space="0" w:color="auto"/>
      </w:pBdr>
      <w:jc w:val="right"/>
      <w:rPr>
        <w:rFonts w:ascii="Arial" w:hAnsi="Arial" w:cs="Arial"/>
        <w:sz w:val="12"/>
        <w:szCs w:val="12"/>
      </w:rPr>
    </w:pPr>
    <w:r w:rsidRPr="00D023A8">
      <w:rPr>
        <w:rFonts w:ascii="Arial" w:hAnsi="Arial" w:cs="Arial"/>
        <w:sz w:val="12"/>
        <w:szCs w:val="12"/>
      </w:rPr>
      <w:t xml:space="preserve">Copyright© </w:t>
    </w:r>
    <w:r>
      <w:rPr>
        <w:rFonts w:ascii="Arial" w:hAnsi="Arial" w:cs="Arial"/>
        <w:sz w:val="12"/>
        <w:szCs w:val="12"/>
      </w:rPr>
      <w:t>1987-</w:t>
    </w:r>
    <w:r w:rsidR="00C66E5E">
      <w:rPr>
        <w:rFonts w:ascii="Arial" w:hAnsi="Arial" w:cs="Arial"/>
        <w:sz w:val="12"/>
        <w:szCs w:val="12"/>
      </w:rPr>
      <w:t>20</w:t>
    </w:r>
    <w:r w:rsidR="00DF301E">
      <w:rPr>
        <w:rFonts w:ascii="Arial" w:hAnsi="Arial" w:cs="Arial"/>
        <w:sz w:val="12"/>
        <w:szCs w:val="12"/>
      </w:rPr>
      <w:t>20</w:t>
    </w:r>
    <w:r w:rsidRPr="00D023A8">
      <w:rPr>
        <w:rFonts w:ascii="Arial" w:hAnsi="Arial" w:cs="Arial"/>
        <w:sz w:val="12"/>
        <w:szCs w:val="12"/>
      </w:rPr>
      <w:t xml:space="preserve"> </w:t>
    </w:r>
    <w:proofErr w:type="spellStart"/>
    <w:r w:rsidRPr="00D023A8">
      <w:rPr>
        <w:rFonts w:ascii="Arial" w:hAnsi="Arial" w:cs="Arial"/>
        <w:sz w:val="12"/>
        <w:szCs w:val="12"/>
      </w:rPr>
      <w:t>owned</w:t>
    </w:r>
    <w:proofErr w:type="spellEnd"/>
    <w:r w:rsidRPr="00D023A8">
      <w:rPr>
        <w:rFonts w:ascii="Arial" w:hAnsi="Arial" w:cs="Arial"/>
        <w:sz w:val="12"/>
        <w:szCs w:val="12"/>
      </w:rPr>
      <w:t xml:space="preserve"> by Ubaldo Pernigo, </w:t>
    </w:r>
    <w:hyperlink r:id="rId1" w:history="1">
      <w:r w:rsidRPr="00453E26">
        <w:rPr>
          <w:rStyle w:val="Collegamentoipertestuale"/>
          <w:rFonts w:ascii="Arial" w:hAnsi="Arial" w:cs="Arial"/>
          <w:sz w:val="12"/>
          <w:szCs w:val="12"/>
        </w:rPr>
        <w:t>www.ubimath.org</w:t>
      </w:r>
    </w:hyperlink>
    <w:r>
      <w:rPr>
        <w:rFonts w:ascii="Arial" w:hAnsi="Arial" w:cs="Arial"/>
        <w:sz w:val="12"/>
        <w:szCs w:val="12"/>
      </w:rPr>
      <w:t xml:space="preserve"> - </w:t>
    </w:r>
    <w:proofErr w:type="spellStart"/>
    <w:r w:rsidRPr="00D023A8">
      <w:rPr>
        <w:rFonts w:ascii="Arial" w:hAnsi="Arial" w:cs="Arial"/>
        <w:sz w:val="12"/>
        <w:szCs w:val="12"/>
      </w:rPr>
      <w:t>contact</w:t>
    </w:r>
    <w:proofErr w:type="spellEnd"/>
    <w:r w:rsidRPr="00D023A8">
      <w:rPr>
        <w:rFonts w:ascii="Arial" w:hAnsi="Arial" w:cs="Arial"/>
        <w:sz w:val="12"/>
        <w:szCs w:val="12"/>
      </w:rPr>
      <w:t xml:space="preserve">: </w:t>
    </w:r>
    <w:hyperlink r:id="rId2" w:history="1">
      <w:r w:rsidRPr="00D023A8">
        <w:rPr>
          <w:rStyle w:val="Collegamentoipertestuale"/>
          <w:rFonts w:ascii="Arial" w:hAnsi="Arial" w:cs="Arial"/>
          <w:sz w:val="12"/>
          <w:szCs w:val="12"/>
        </w:rPr>
        <w:t>ubaldo@pernigo.com</w:t>
      </w:r>
    </w:hyperlink>
    <w:r>
      <w:br/>
    </w:r>
    <w:r>
      <w:rPr>
        <w:sz w:val="14"/>
        <w:szCs w:val="14"/>
      </w:rPr>
      <w:t>Il presente lavoro</w:t>
    </w:r>
    <w:r w:rsidRPr="006A520B">
      <w:rPr>
        <w:sz w:val="14"/>
        <w:szCs w:val="14"/>
      </w:rPr>
      <w:t xml:space="preserve"> </w:t>
    </w:r>
    <w:r>
      <w:rPr>
        <w:sz w:val="14"/>
        <w:szCs w:val="14"/>
      </w:rPr>
      <w:t xml:space="preserve">è </w:t>
    </w:r>
    <w:r w:rsidRPr="006A520B">
      <w:rPr>
        <w:sz w:val="14"/>
        <w:szCs w:val="14"/>
      </w:rPr>
      <w:t>copert</w:t>
    </w:r>
    <w:r>
      <w:rPr>
        <w:sz w:val="14"/>
        <w:szCs w:val="14"/>
      </w:rPr>
      <w:t>o</w:t>
    </w:r>
    <w:r w:rsidRPr="006A520B">
      <w:rPr>
        <w:sz w:val="14"/>
        <w:szCs w:val="14"/>
      </w:rPr>
      <w:t xml:space="preserve"> da Licenza </w:t>
    </w:r>
    <w:hyperlink r:id="rId3" w:history="1">
      <w:r w:rsidRPr="006A520B">
        <w:rPr>
          <w:rStyle w:val="Collegamentoipertestuale"/>
          <w:sz w:val="14"/>
          <w:szCs w:val="14"/>
        </w:rPr>
        <w:t>Creative Commons Attribuzione - Non commerciale - Non opere derivate 4.0 Internazionale</w:t>
      </w:r>
    </w:hyperlink>
    <w:r w:rsidRPr="006A520B">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65BE" w14:textId="77777777" w:rsidR="00263744" w:rsidRDefault="00263744">
      <w:r>
        <w:separator/>
      </w:r>
    </w:p>
  </w:footnote>
  <w:footnote w:type="continuationSeparator" w:id="0">
    <w:p w14:paraId="76E702EE" w14:textId="77777777" w:rsidR="00263744" w:rsidRDefault="0026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17B1" w14:textId="77777777" w:rsidR="0064607C" w:rsidRPr="00633E30" w:rsidRDefault="00633E30" w:rsidP="00633E30">
    <w:pPr>
      <w:pStyle w:val="Pidipagina"/>
      <w:pBdr>
        <w:bottom w:val="single" w:sz="4" w:space="1" w:color="auto"/>
      </w:pBdr>
      <w:spacing w:after="240"/>
      <w:jc w:val="right"/>
    </w:pPr>
    <w:r w:rsidRPr="00633E30">
      <w:t>P</w:t>
    </w:r>
    <w:r w:rsidR="0064607C" w:rsidRPr="00633E30">
      <w:t>roblemi con le frazioni</w:t>
    </w:r>
    <w:r w:rsidRPr="00633E30">
      <w:t xml:space="preserve">. </w:t>
    </w:r>
    <w:proofErr w:type="spellStart"/>
    <w:r w:rsidRPr="00633E30">
      <w:t>UbiLearning</w:t>
    </w:r>
    <w:proofErr w:type="spellEnd"/>
    <w:r w:rsidRPr="00633E30">
      <w:t xml:space="preserve">. </w:t>
    </w:r>
    <w:r w:rsidR="0064607C" w:rsidRPr="00633E30">
      <w:t xml:space="preserve">- </w:t>
    </w:r>
    <w:r w:rsidR="000F793E" w:rsidRPr="00633E30">
      <w:fldChar w:fldCharType="begin"/>
    </w:r>
    <w:r w:rsidR="0064607C" w:rsidRPr="00633E30">
      <w:instrText>PAGE</w:instrText>
    </w:r>
    <w:r w:rsidR="000F793E" w:rsidRPr="00633E30">
      <w:fldChar w:fldCharType="separate"/>
    </w:r>
    <w:r w:rsidR="00C66E5E">
      <w:rPr>
        <w:noProof/>
      </w:rPr>
      <w:t>2</w:t>
    </w:r>
    <w:r w:rsidR="000F793E" w:rsidRPr="00633E30">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1D"/>
    <w:rsid w:val="00055751"/>
    <w:rsid w:val="000B5FA6"/>
    <w:rsid w:val="000F793E"/>
    <w:rsid w:val="00123AEF"/>
    <w:rsid w:val="001D5B81"/>
    <w:rsid w:val="001E16BD"/>
    <w:rsid w:val="00215C11"/>
    <w:rsid w:val="00230063"/>
    <w:rsid w:val="00263744"/>
    <w:rsid w:val="00307C59"/>
    <w:rsid w:val="00317481"/>
    <w:rsid w:val="003442C6"/>
    <w:rsid w:val="003F4E88"/>
    <w:rsid w:val="00403775"/>
    <w:rsid w:val="00451B70"/>
    <w:rsid w:val="004900ED"/>
    <w:rsid w:val="004A3922"/>
    <w:rsid w:val="004C1BCC"/>
    <w:rsid w:val="004F7E3E"/>
    <w:rsid w:val="0056414C"/>
    <w:rsid w:val="00595FC1"/>
    <w:rsid w:val="005A040C"/>
    <w:rsid w:val="005A538F"/>
    <w:rsid w:val="005B284C"/>
    <w:rsid w:val="005E5375"/>
    <w:rsid w:val="005F6129"/>
    <w:rsid w:val="00633E30"/>
    <w:rsid w:val="0064607C"/>
    <w:rsid w:val="00691D14"/>
    <w:rsid w:val="006D15D4"/>
    <w:rsid w:val="0076471D"/>
    <w:rsid w:val="007A55D9"/>
    <w:rsid w:val="007B5B07"/>
    <w:rsid w:val="007D2C78"/>
    <w:rsid w:val="00804A1F"/>
    <w:rsid w:val="00862E4A"/>
    <w:rsid w:val="008E467E"/>
    <w:rsid w:val="00916EEE"/>
    <w:rsid w:val="00947A67"/>
    <w:rsid w:val="00951FB0"/>
    <w:rsid w:val="00974D9F"/>
    <w:rsid w:val="00982C4B"/>
    <w:rsid w:val="009901CB"/>
    <w:rsid w:val="00995C45"/>
    <w:rsid w:val="009A4111"/>
    <w:rsid w:val="009D2D4D"/>
    <w:rsid w:val="009F68A6"/>
    <w:rsid w:val="00A00638"/>
    <w:rsid w:val="00A27220"/>
    <w:rsid w:val="00AC21BC"/>
    <w:rsid w:val="00AF58A5"/>
    <w:rsid w:val="00B16085"/>
    <w:rsid w:val="00B25F81"/>
    <w:rsid w:val="00C27D47"/>
    <w:rsid w:val="00C66E5E"/>
    <w:rsid w:val="00CA7ABF"/>
    <w:rsid w:val="00CF1FC4"/>
    <w:rsid w:val="00D56522"/>
    <w:rsid w:val="00D85FDE"/>
    <w:rsid w:val="00DA3457"/>
    <w:rsid w:val="00DB1917"/>
    <w:rsid w:val="00DD091C"/>
    <w:rsid w:val="00DD18F1"/>
    <w:rsid w:val="00DF301E"/>
    <w:rsid w:val="00E00DB8"/>
    <w:rsid w:val="00E14A3D"/>
    <w:rsid w:val="00E73BEF"/>
    <w:rsid w:val="00E800D2"/>
    <w:rsid w:val="00E92F45"/>
    <w:rsid w:val="00EC6065"/>
    <w:rsid w:val="00EE6D8F"/>
    <w:rsid w:val="00F32497"/>
    <w:rsid w:val="00F94B1C"/>
    <w:rsid w:val="00FE7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B0FCB8"/>
  <w15:docId w15:val="{B7E550C6-C7AF-40CD-B085-EE0CCBF7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5B81"/>
  </w:style>
  <w:style w:type="paragraph" w:styleId="Titolo1">
    <w:name w:val="heading 1"/>
    <w:basedOn w:val="Normale"/>
    <w:next w:val="Normale"/>
    <w:link w:val="Titolo1Carattere"/>
    <w:qFormat/>
    <w:rsid w:val="00691D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qFormat/>
    <w:rsid w:val="001D5B81"/>
    <w:pPr>
      <w:keepNext/>
      <w:spacing w:before="240" w:after="60"/>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
    <w:name w:val="tesi"/>
    <w:basedOn w:val="Normale"/>
    <w:rsid w:val="001D5B81"/>
    <w:pPr>
      <w:framePr w:hSpace="181" w:wrap="around" w:vAnchor="text" w:hAnchor="text" w:y="1"/>
      <w:spacing w:line="480" w:lineRule="atLeast"/>
      <w:jc w:val="both"/>
    </w:pPr>
    <w:rPr>
      <w:sz w:val="30"/>
    </w:rPr>
  </w:style>
  <w:style w:type="paragraph" w:styleId="Intestazione">
    <w:name w:val="header"/>
    <w:basedOn w:val="Normale"/>
    <w:rsid w:val="001D5B81"/>
    <w:pPr>
      <w:tabs>
        <w:tab w:val="center" w:pos="4819"/>
        <w:tab w:val="right" w:pos="9638"/>
      </w:tabs>
    </w:pPr>
  </w:style>
  <w:style w:type="paragraph" w:styleId="Pidipagina">
    <w:name w:val="footer"/>
    <w:basedOn w:val="Normale"/>
    <w:rsid w:val="001D5B81"/>
    <w:pPr>
      <w:tabs>
        <w:tab w:val="center" w:pos="4819"/>
        <w:tab w:val="right" w:pos="9638"/>
      </w:tabs>
    </w:pPr>
  </w:style>
  <w:style w:type="character" w:styleId="Numeropagina">
    <w:name w:val="page number"/>
    <w:basedOn w:val="Carpredefinitoparagrafo"/>
    <w:rsid w:val="001D5B81"/>
  </w:style>
  <w:style w:type="paragraph" w:styleId="Testofumetto">
    <w:name w:val="Balloon Text"/>
    <w:basedOn w:val="Normale"/>
    <w:semiHidden/>
    <w:rsid w:val="00974D9F"/>
    <w:rPr>
      <w:rFonts w:ascii="Tahoma" w:hAnsi="Tahoma" w:cs="Tahoma"/>
      <w:sz w:val="16"/>
      <w:szCs w:val="16"/>
    </w:rPr>
  </w:style>
  <w:style w:type="character" w:styleId="Collegamentoipertestuale">
    <w:name w:val="Hyperlink"/>
    <w:basedOn w:val="Carpredefinitoparagrafo"/>
    <w:uiPriority w:val="99"/>
    <w:rsid w:val="0064607C"/>
    <w:rPr>
      <w:color w:val="0000FF"/>
      <w:u w:val="single"/>
    </w:rPr>
  </w:style>
  <w:style w:type="character" w:customStyle="1" w:styleId="Titolo1Carattere">
    <w:name w:val="Titolo 1 Carattere"/>
    <w:basedOn w:val="Carpredefinitoparagrafo"/>
    <w:link w:val="Titolo1"/>
    <w:rsid w:val="00691D14"/>
    <w:rPr>
      <w:rFonts w:asciiTheme="majorHAnsi" w:eastAsiaTheme="majorEastAsia" w:hAnsiTheme="majorHAnsi" w:cstheme="majorBidi"/>
      <w:color w:val="365F91" w:themeColor="accent1" w:themeShade="BF"/>
      <w:sz w:val="32"/>
      <w:szCs w:val="32"/>
    </w:rPr>
  </w:style>
  <w:style w:type="paragraph" w:styleId="NormaleWeb">
    <w:name w:val="Normal (Web)"/>
    <w:basedOn w:val="Normale"/>
    <w:uiPriority w:val="99"/>
    <w:rsid w:val="001E16BD"/>
    <w:pPr>
      <w:spacing w:before="100" w:beforeAutospacing="1" w:after="100" w:afterAutospacing="1" w:line="259" w:lineRule="auto"/>
    </w:pPr>
    <w:rPr>
      <w:rFonts w:asciiTheme="minorHAnsi" w:eastAsiaTheme="minorEastAsia" w:hAnsiTheme="minorHAnsi" w:cstheme="minorBidi"/>
      <w:sz w:val="24"/>
      <w:szCs w:val="24"/>
    </w:rPr>
  </w:style>
  <w:style w:type="character" w:styleId="Testosegnaposto">
    <w:name w:val="Placeholder Text"/>
    <w:basedOn w:val="Carpredefinitoparagrafo"/>
    <w:uiPriority w:val="99"/>
    <w:semiHidden/>
    <w:rsid w:val="00862E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hyperlink" Target="mailto:ubaldo@pernigo.com" TargetMode="External"/><Relationship Id="rId1" Type="http://schemas.openxmlformats.org/officeDocument/2006/relationships/hyperlink" Target="http://www.ubimath.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D6F1-C985-4FBE-82B0-0E49A08B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1135</Words>
  <Characters>6471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Problemi con le frazioni</vt:lpstr>
    </vt:vector>
  </TitlesOfParts>
  <Manager>Ubaldo Pernigo</Manager>
  <Company>UbiMath</Company>
  <LinksUpToDate>false</LinksUpToDate>
  <CharactersWithSpaces>7591</CharactersWithSpaces>
  <SharedDoc>false</SharedDoc>
  <HLinks>
    <vt:vector size="6" baseType="variant">
      <vt:variant>
        <vt:i4>8323148</vt:i4>
      </vt:variant>
      <vt:variant>
        <vt:i4>3</vt:i4>
      </vt:variant>
      <vt:variant>
        <vt:i4>0</vt:i4>
      </vt:variant>
      <vt:variant>
        <vt:i4>5</vt:i4>
      </vt:variant>
      <vt:variant>
        <vt:lpwstr>mailto:ubaldo@pernigo.com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Problemi con le frazioni</dc:title>
  <dc:subject>Guida alla soluzione di problemi con le frazioni</dc:subject>
  <dc:creator>Ubaldo Pernigo</dc:creator>
  <cp:keywords>UbiMath, www.ubimath.org, matematica, aritmetica, frazioni, Q, numeri razionali, razionali, problemi, problemi aritmetici, problemi con le frazioni, problema diretto, problema inverso, esercizi con soluzioni, math, arithmetic, fraction word problems, fraction, rational number, word problem involving fractions, problem solving, fracción, fração, Bruch, bråk</cp:keywords>
  <cp:lastModifiedBy>Ubaldo Pernigo</cp:lastModifiedBy>
  <cp:revision>8</cp:revision>
  <cp:lastPrinted>2020-03-29T18:03:00Z</cp:lastPrinted>
  <dcterms:created xsi:type="dcterms:W3CDTF">2020-03-20T17:05:00Z</dcterms:created>
  <dcterms:modified xsi:type="dcterms:W3CDTF">2020-03-31T19:44:00Z</dcterms:modified>
  <cp:category>aritmetica</cp:category>
</cp:coreProperties>
</file>